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0FE" w:rsidRPr="00851D1C" w:rsidRDefault="00DE70FE" w:rsidP="007173CC">
      <w:pPr>
        <w:jc w:val="center"/>
        <w:rPr>
          <w:rFonts w:asciiTheme="majorBidi" w:hAnsiTheme="majorBidi" w:cstheme="majorBidi"/>
          <w:b/>
          <w:sz w:val="24"/>
          <w:szCs w:val="24"/>
        </w:rPr>
      </w:pPr>
      <w:r w:rsidRPr="00851D1C">
        <w:rPr>
          <w:rFonts w:asciiTheme="majorBidi" w:hAnsiTheme="majorBidi" w:cstheme="majorBidi"/>
          <w:b/>
          <w:sz w:val="24"/>
          <w:szCs w:val="24"/>
        </w:rPr>
        <w:t xml:space="preserve">Induksi Kalus Dari Eksplan Daun Tacca </w:t>
      </w:r>
    </w:p>
    <w:p w:rsidR="00DE70FE" w:rsidRPr="00851D1C" w:rsidRDefault="00DE70FE" w:rsidP="007173CC">
      <w:pPr>
        <w:tabs>
          <w:tab w:val="left" w:pos="4395"/>
        </w:tabs>
        <w:jc w:val="center"/>
        <w:rPr>
          <w:rFonts w:asciiTheme="majorBidi" w:hAnsiTheme="majorBidi" w:cstheme="majorBidi"/>
          <w:b/>
          <w:sz w:val="24"/>
          <w:szCs w:val="24"/>
        </w:rPr>
      </w:pPr>
      <w:r w:rsidRPr="00851D1C">
        <w:rPr>
          <w:rFonts w:asciiTheme="majorBidi" w:hAnsiTheme="majorBidi" w:cstheme="majorBidi"/>
          <w:b/>
          <w:sz w:val="24"/>
          <w:szCs w:val="24"/>
        </w:rPr>
        <w:t>(</w:t>
      </w:r>
      <w:r w:rsidR="002D6984">
        <w:rPr>
          <w:rFonts w:asciiTheme="majorBidi" w:hAnsiTheme="majorBidi" w:cstheme="majorBidi"/>
          <w:b/>
          <w:i/>
          <w:iCs/>
          <w:sz w:val="24"/>
          <w:szCs w:val="24"/>
        </w:rPr>
        <w:t>Tacca c</w:t>
      </w:r>
      <w:r w:rsidRPr="00851D1C">
        <w:rPr>
          <w:rFonts w:asciiTheme="majorBidi" w:hAnsiTheme="majorBidi" w:cstheme="majorBidi"/>
          <w:b/>
          <w:i/>
          <w:iCs/>
          <w:sz w:val="24"/>
          <w:szCs w:val="24"/>
        </w:rPr>
        <w:t>hantrieri</w:t>
      </w:r>
      <w:r w:rsidRPr="00851D1C">
        <w:rPr>
          <w:rFonts w:asciiTheme="majorBidi" w:hAnsiTheme="majorBidi" w:cstheme="majorBidi"/>
          <w:b/>
          <w:sz w:val="24"/>
          <w:szCs w:val="24"/>
        </w:rPr>
        <w:t xml:space="preserve"> Andre) Pada Media Murashige </w:t>
      </w:r>
      <w:proofErr w:type="gramStart"/>
      <w:r w:rsidRPr="00851D1C">
        <w:rPr>
          <w:rFonts w:asciiTheme="majorBidi" w:hAnsiTheme="majorBidi" w:cstheme="majorBidi"/>
          <w:b/>
          <w:sz w:val="24"/>
          <w:szCs w:val="24"/>
        </w:rPr>
        <w:t>And</w:t>
      </w:r>
      <w:proofErr w:type="gramEnd"/>
      <w:r w:rsidRPr="00851D1C">
        <w:rPr>
          <w:rFonts w:asciiTheme="majorBidi" w:hAnsiTheme="majorBidi" w:cstheme="majorBidi"/>
          <w:b/>
          <w:sz w:val="24"/>
          <w:szCs w:val="24"/>
        </w:rPr>
        <w:t xml:space="preserve"> Skoog </w:t>
      </w:r>
    </w:p>
    <w:p w:rsidR="00535E93" w:rsidRPr="00851D1C" w:rsidRDefault="00DE70FE" w:rsidP="007173CC">
      <w:pPr>
        <w:tabs>
          <w:tab w:val="left" w:pos="4395"/>
        </w:tabs>
        <w:jc w:val="center"/>
        <w:rPr>
          <w:rFonts w:asciiTheme="majorBidi" w:hAnsiTheme="majorBidi" w:cstheme="majorBidi"/>
          <w:b/>
          <w:i/>
          <w:iCs/>
          <w:sz w:val="24"/>
          <w:szCs w:val="24"/>
        </w:rPr>
      </w:pPr>
      <w:r w:rsidRPr="00851D1C">
        <w:rPr>
          <w:rFonts w:asciiTheme="majorBidi" w:hAnsiTheme="majorBidi" w:cstheme="majorBidi"/>
          <w:b/>
          <w:sz w:val="24"/>
          <w:szCs w:val="24"/>
        </w:rPr>
        <w:t xml:space="preserve">Dengan Konsentrasi Sukrosa Yang Berbeda Secara </w:t>
      </w:r>
      <w:proofErr w:type="gramStart"/>
      <w:r w:rsidRPr="00851D1C">
        <w:rPr>
          <w:rFonts w:asciiTheme="majorBidi" w:hAnsiTheme="majorBidi" w:cstheme="majorBidi"/>
          <w:b/>
          <w:i/>
          <w:iCs/>
          <w:sz w:val="24"/>
          <w:szCs w:val="24"/>
        </w:rPr>
        <w:t>In</w:t>
      </w:r>
      <w:proofErr w:type="gramEnd"/>
      <w:r w:rsidRPr="00851D1C">
        <w:rPr>
          <w:rFonts w:asciiTheme="majorBidi" w:hAnsiTheme="majorBidi" w:cstheme="majorBidi"/>
          <w:b/>
          <w:i/>
          <w:iCs/>
          <w:sz w:val="24"/>
          <w:szCs w:val="24"/>
        </w:rPr>
        <w:t xml:space="preserve"> Vitro</w:t>
      </w:r>
    </w:p>
    <w:p w:rsidR="00851D1C" w:rsidRPr="00851D1C" w:rsidRDefault="00851D1C" w:rsidP="007173CC">
      <w:pPr>
        <w:tabs>
          <w:tab w:val="left" w:pos="4395"/>
        </w:tabs>
        <w:jc w:val="center"/>
        <w:rPr>
          <w:rFonts w:asciiTheme="majorBidi" w:hAnsiTheme="majorBidi" w:cstheme="majorBidi"/>
          <w:b/>
          <w:sz w:val="24"/>
          <w:szCs w:val="24"/>
        </w:rPr>
      </w:pPr>
    </w:p>
    <w:p w:rsidR="00851D1C" w:rsidRPr="00851D1C" w:rsidRDefault="00851D1C" w:rsidP="007173CC">
      <w:pPr>
        <w:tabs>
          <w:tab w:val="left" w:pos="4395"/>
        </w:tabs>
        <w:jc w:val="center"/>
        <w:rPr>
          <w:rFonts w:ascii="Times New Roman" w:hAnsi="Times New Roman" w:cs="Times New Roman"/>
          <w:b/>
          <w:sz w:val="24"/>
          <w:szCs w:val="24"/>
        </w:rPr>
      </w:pPr>
      <w:r w:rsidRPr="00851D1C">
        <w:rPr>
          <w:rFonts w:ascii="Times New Roman" w:hAnsi="Times New Roman" w:cs="Times New Roman"/>
          <w:b/>
          <w:sz w:val="24"/>
          <w:szCs w:val="24"/>
        </w:rPr>
        <w:t xml:space="preserve">Callus Induction </w:t>
      </w:r>
      <w:proofErr w:type="gramStart"/>
      <w:r w:rsidRPr="00851D1C">
        <w:rPr>
          <w:rFonts w:ascii="Times New Roman" w:hAnsi="Times New Roman" w:cs="Times New Roman"/>
          <w:b/>
          <w:sz w:val="24"/>
          <w:szCs w:val="24"/>
        </w:rPr>
        <w:t>From Leaf Explants Of</w:t>
      </w:r>
      <w:proofErr w:type="gramEnd"/>
      <w:r w:rsidRPr="00851D1C">
        <w:rPr>
          <w:rFonts w:ascii="Times New Roman" w:hAnsi="Times New Roman" w:cs="Times New Roman"/>
          <w:b/>
          <w:sz w:val="24"/>
          <w:szCs w:val="24"/>
        </w:rPr>
        <w:t xml:space="preserve"> Tacca (</w:t>
      </w:r>
      <w:r w:rsidRPr="00851D1C">
        <w:rPr>
          <w:rFonts w:ascii="Times New Roman" w:hAnsi="Times New Roman" w:cs="Times New Roman"/>
          <w:b/>
          <w:i/>
          <w:iCs/>
          <w:sz w:val="24"/>
          <w:szCs w:val="24"/>
        </w:rPr>
        <w:t>Tacca chantrieri</w:t>
      </w:r>
      <w:r w:rsidRPr="00851D1C">
        <w:rPr>
          <w:rFonts w:ascii="Times New Roman" w:hAnsi="Times New Roman" w:cs="Times New Roman"/>
          <w:b/>
          <w:sz w:val="24"/>
          <w:szCs w:val="24"/>
        </w:rPr>
        <w:t xml:space="preserve"> Andre) On Murashige And Skoog Media With Different Sucrose Concentrations </w:t>
      </w:r>
    </w:p>
    <w:p w:rsidR="00851D1C" w:rsidRPr="00851D1C" w:rsidRDefault="00851D1C" w:rsidP="007173CC">
      <w:pPr>
        <w:tabs>
          <w:tab w:val="left" w:pos="4395"/>
        </w:tabs>
        <w:jc w:val="center"/>
        <w:rPr>
          <w:rFonts w:ascii="Times New Roman" w:hAnsi="Times New Roman" w:cs="Times New Roman"/>
          <w:b/>
          <w:sz w:val="28"/>
          <w:szCs w:val="32"/>
        </w:rPr>
      </w:pPr>
      <w:r w:rsidRPr="00851D1C">
        <w:rPr>
          <w:rFonts w:ascii="Times New Roman" w:hAnsi="Times New Roman" w:cs="Times New Roman"/>
          <w:b/>
          <w:i/>
          <w:iCs/>
          <w:sz w:val="24"/>
          <w:szCs w:val="24"/>
        </w:rPr>
        <w:t>In Vitro</w:t>
      </w:r>
    </w:p>
    <w:p w:rsidR="00535E93" w:rsidRPr="004516EE" w:rsidRDefault="00535E93" w:rsidP="007173CC">
      <w:pPr>
        <w:tabs>
          <w:tab w:val="left" w:pos="4395"/>
        </w:tabs>
        <w:jc w:val="center"/>
        <w:rPr>
          <w:rFonts w:ascii="Times New Roman" w:hAnsi="Times New Roman" w:cs="Times New Roman"/>
          <w:sz w:val="24"/>
          <w:szCs w:val="32"/>
          <w:lang w:val="id-ID"/>
        </w:rPr>
      </w:pPr>
    </w:p>
    <w:p w:rsidR="00535E93" w:rsidRPr="00851D1C" w:rsidRDefault="00DE70FE" w:rsidP="007173CC">
      <w:pPr>
        <w:jc w:val="center"/>
        <w:rPr>
          <w:rFonts w:asciiTheme="majorBidi" w:hAnsiTheme="majorBidi" w:cstheme="majorBidi"/>
          <w:b/>
          <w:sz w:val="24"/>
          <w:szCs w:val="24"/>
          <w:vertAlign w:val="superscript"/>
        </w:rPr>
      </w:pPr>
      <w:r w:rsidRPr="00851D1C">
        <w:rPr>
          <w:rFonts w:asciiTheme="majorBidi" w:hAnsiTheme="majorBidi" w:cstheme="majorBidi"/>
          <w:b/>
          <w:sz w:val="24"/>
          <w:szCs w:val="24"/>
        </w:rPr>
        <w:t>Melda Jannatul Salsabilla</w:t>
      </w:r>
      <w:r w:rsidR="00B12678" w:rsidRPr="00851D1C">
        <w:rPr>
          <w:rFonts w:asciiTheme="majorBidi" w:hAnsiTheme="majorBidi" w:cstheme="majorBidi"/>
          <w:b/>
          <w:sz w:val="24"/>
          <w:szCs w:val="24"/>
          <w:vertAlign w:val="superscript"/>
        </w:rPr>
        <w:t>1</w:t>
      </w:r>
      <w:r w:rsidR="00E92869" w:rsidRPr="00851D1C">
        <w:rPr>
          <w:rFonts w:asciiTheme="majorBidi" w:hAnsiTheme="majorBidi" w:cstheme="majorBidi"/>
          <w:b/>
          <w:sz w:val="24"/>
          <w:szCs w:val="24"/>
        </w:rPr>
        <w:t>,</w:t>
      </w:r>
      <w:r w:rsidR="00535E93" w:rsidRPr="00851D1C">
        <w:rPr>
          <w:rFonts w:asciiTheme="majorBidi" w:hAnsiTheme="majorBidi" w:cstheme="majorBidi"/>
          <w:b/>
          <w:spacing w:val="-1"/>
          <w:sz w:val="24"/>
          <w:szCs w:val="24"/>
        </w:rPr>
        <w:t xml:space="preserve"> </w:t>
      </w:r>
      <w:r w:rsidR="00535E93" w:rsidRPr="00851D1C">
        <w:rPr>
          <w:rFonts w:asciiTheme="majorBidi" w:hAnsiTheme="majorBidi" w:cstheme="majorBidi"/>
          <w:b/>
          <w:sz w:val="24"/>
          <w:szCs w:val="24"/>
          <w:lang w:val="id-ID"/>
        </w:rPr>
        <w:t>Mayta Novaliza Isda</w:t>
      </w:r>
      <w:r w:rsidR="00B12678" w:rsidRPr="00851D1C">
        <w:rPr>
          <w:rFonts w:asciiTheme="majorBidi" w:hAnsiTheme="majorBidi" w:cstheme="majorBidi"/>
          <w:b/>
          <w:sz w:val="24"/>
          <w:szCs w:val="24"/>
          <w:vertAlign w:val="superscript"/>
        </w:rPr>
        <w:t>1</w:t>
      </w:r>
      <w:r w:rsidR="00535E93" w:rsidRPr="00851D1C">
        <w:rPr>
          <w:rFonts w:asciiTheme="majorBidi" w:hAnsiTheme="majorBidi" w:cstheme="majorBidi"/>
          <w:b/>
          <w:sz w:val="24"/>
          <w:szCs w:val="24"/>
        </w:rPr>
        <w:t>*</w:t>
      </w:r>
    </w:p>
    <w:p w:rsidR="00681EBA" w:rsidRPr="00851D1C" w:rsidRDefault="00B12678" w:rsidP="007173CC">
      <w:pPr>
        <w:jc w:val="center"/>
        <w:rPr>
          <w:rFonts w:asciiTheme="majorBidi" w:hAnsiTheme="majorBidi" w:cstheme="majorBidi"/>
          <w:i/>
          <w:sz w:val="24"/>
          <w:szCs w:val="24"/>
          <w:lang w:val="id-ID"/>
        </w:rPr>
      </w:pPr>
      <w:r w:rsidRPr="00851D1C">
        <w:rPr>
          <w:rFonts w:asciiTheme="majorBidi" w:hAnsiTheme="majorBidi" w:cstheme="majorBidi"/>
          <w:sz w:val="24"/>
          <w:szCs w:val="24"/>
          <w:vertAlign w:val="superscript"/>
        </w:rPr>
        <w:t>1</w:t>
      </w:r>
      <w:r w:rsidRPr="00851D1C">
        <w:rPr>
          <w:rFonts w:asciiTheme="majorBidi" w:hAnsiTheme="majorBidi" w:cstheme="majorBidi"/>
          <w:sz w:val="24"/>
          <w:szCs w:val="24"/>
        </w:rPr>
        <w:t xml:space="preserve"> Jurusan Biologi Fakultas Matematika dan Ilmu Pengetahuan Alam Universitas, 28293</w:t>
      </w:r>
    </w:p>
    <w:p w:rsidR="00535E93" w:rsidRPr="00E92869" w:rsidRDefault="00B466AE" w:rsidP="007173CC">
      <w:pPr>
        <w:spacing w:before="30"/>
        <w:ind w:left="236"/>
        <w:jc w:val="center"/>
        <w:rPr>
          <w:rFonts w:ascii="Times New Roman" w:hAnsi="Times New Roman" w:cs="Times New Roman"/>
          <w:sz w:val="24"/>
        </w:rPr>
      </w:pPr>
      <w:r w:rsidRPr="00851D1C">
        <w:rPr>
          <w:rFonts w:asciiTheme="majorBidi" w:hAnsiTheme="majorBidi" w:cstheme="majorBidi"/>
          <w:b/>
          <w:bCs/>
          <w:caps/>
          <w:sz w:val="24"/>
          <w:szCs w:val="24"/>
          <w:vertAlign w:val="superscript"/>
        </w:rPr>
        <w:t>*</w:t>
      </w:r>
      <w:r w:rsidR="00CA7805" w:rsidRPr="00851D1C">
        <w:rPr>
          <w:rFonts w:asciiTheme="majorBidi" w:hAnsiTheme="majorBidi" w:cstheme="majorBidi"/>
          <w:sz w:val="24"/>
          <w:szCs w:val="24"/>
        </w:rPr>
        <w:t xml:space="preserve">Corresponding </w:t>
      </w:r>
      <w:proofErr w:type="gramStart"/>
      <w:r w:rsidR="00CA7805" w:rsidRPr="00851D1C">
        <w:rPr>
          <w:rFonts w:asciiTheme="majorBidi" w:hAnsiTheme="majorBidi" w:cstheme="majorBidi"/>
          <w:sz w:val="24"/>
          <w:szCs w:val="24"/>
        </w:rPr>
        <w:t>author</w:t>
      </w:r>
      <w:r w:rsidR="00CA7805" w:rsidRPr="00851D1C">
        <w:rPr>
          <w:rFonts w:asciiTheme="majorBidi" w:hAnsiTheme="majorBidi" w:cstheme="majorBidi"/>
          <w:sz w:val="24"/>
          <w:szCs w:val="24"/>
          <w:lang w:val="id-ID"/>
        </w:rPr>
        <w:t xml:space="preserve"> </w:t>
      </w:r>
      <w:r w:rsidRPr="00851D1C">
        <w:rPr>
          <w:rFonts w:asciiTheme="majorBidi" w:hAnsiTheme="majorBidi" w:cstheme="majorBidi"/>
          <w:sz w:val="24"/>
          <w:szCs w:val="24"/>
        </w:rPr>
        <w:t>:</w:t>
      </w:r>
      <w:proofErr w:type="gramEnd"/>
      <w:r w:rsidRPr="00851D1C">
        <w:rPr>
          <w:rFonts w:asciiTheme="majorBidi" w:hAnsiTheme="majorBidi" w:cstheme="majorBidi"/>
          <w:sz w:val="24"/>
          <w:szCs w:val="24"/>
        </w:rPr>
        <w:t xml:space="preserve"> </w:t>
      </w:r>
      <w:hyperlink r:id="rId9" w:history="1">
        <w:r w:rsidR="00925854" w:rsidRPr="00851D1C">
          <w:rPr>
            <w:rStyle w:val="Hyperlink"/>
            <w:rFonts w:asciiTheme="majorBidi" w:hAnsiTheme="majorBidi" w:cstheme="majorBidi"/>
            <w:spacing w:val="-8"/>
            <w:sz w:val="24"/>
            <w:szCs w:val="24"/>
            <w:lang w:val="id-ID"/>
          </w:rPr>
          <w:t>mayta.isda@lecturer</w:t>
        </w:r>
      </w:hyperlink>
      <w:r w:rsidR="00851D1C" w:rsidRPr="00851D1C">
        <w:rPr>
          <w:rFonts w:asciiTheme="majorBidi" w:hAnsiTheme="majorBidi" w:cstheme="majorBidi"/>
          <w:spacing w:val="-8"/>
          <w:sz w:val="24"/>
          <w:szCs w:val="24"/>
        </w:rPr>
        <w:t>.</w:t>
      </w:r>
      <w:r w:rsidR="00E92869" w:rsidRPr="00851D1C">
        <w:rPr>
          <w:rFonts w:asciiTheme="majorBidi" w:hAnsiTheme="majorBidi" w:cstheme="majorBidi"/>
          <w:spacing w:val="-8"/>
          <w:sz w:val="24"/>
          <w:szCs w:val="24"/>
        </w:rPr>
        <w:t>unri.ac.id</w:t>
      </w:r>
    </w:p>
    <w:p w:rsidR="007252D5" w:rsidRPr="00956E41" w:rsidRDefault="007252D5" w:rsidP="007173CC">
      <w:pPr>
        <w:jc w:val="center"/>
        <w:rPr>
          <w:lang w:val="id-ID"/>
        </w:rPr>
      </w:pPr>
    </w:p>
    <w:p w:rsidR="0099360D" w:rsidRDefault="0099360D" w:rsidP="007173CC">
      <w:pPr>
        <w:rPr>
          <w:lang w:val="id-ID"/>
        </w:rPr>
      </w:pPr>
    </w:p>
    <w:p w:rsidR="00B466AE" w:rsidRPr="007173CC" w:rsidRDefault="00B466AE" w:rsidP="007173CC">
      <w:pPr>
        <w:jc w:val="center"/>
        <w:rPr>
          <w:rFonts w:ascii="Times New Roman" w:hAnsi="Times New Roman" w:cs="Times New Roman"/>
          <w:b/>
          <w:lang w:val="id-ID"/>
        </w:rPr>
      </w:pPr>
      <w:r w:rsidRPr="007173CC">
        <w:rPr>
          <w:rFonts w:ascii="Times New Roman" w:hAnsi="Times New Roman" w:cs="Times New Roman"/>
          <w:b/>
          <w:lang w:val="id-ID"/>
        </w:rPr>
        <w:t>Abstract</w:t>
      </w:r>
    </w:p>
    <w:p w:rsidR="00DE70FE" w:rsidRPr="007173CC" w:rsidRDefault="00DE70FE" w:rsidP="007173CC">
      <w:pPr>
        <w:ind w:firstLine="720"/>
        <w:jc w:val="both"/>
        <w:rPr>
          <w:rFonts w:asciiTheme="majorBidi" w:hAnsiTheme="majorBidi" w:cstheme="majorBidi"/>
        </w:rPr>
      </w:pPr>
      <w:r w:rsidRPr="007173CC">
        <w:rPr>
          <w:rFonts w:asciiTheme="majorBidi" w:hAnsiTheme="majorBidi" w:cstheme="majorBidi"/>
          <w:i/>
          <w:iCs/>
        </w:rPr>
        <w:t>Tacca chantrieri</w:t>
      </w:r>
      <w:r w:rsidRPr="007173CC">
        <w:rPr>
          <w:rFonts w:asciiTheme="majorBidi" w:hAnsiTheme="majorBidi" w:cstheme="majorBidi"/>
        </w:rPr>
        <w:t xml:space="preserve"> belongs to the family Taccaceae has black flowers and has a long filiform that looks like a bat. </w:t>
      </w:r>
      <w:r w:rsidRPr="007173CC">
        <w:rPr>
          <w:rFonts w:asciiTheme="majorBidi" w:hAnsiTheme="majorBidi" w:cstheme="majorBidi"/>
          <w:i/>
          <w:iCs/>
        </w:rPr>
        <w:t>T. chantrieri</w:t>
      </w:r>
      <w:r w:rsidRPr="007173CC">
        <w:rPr>
          <w:rFonts w:asciiTheme="majorBidi" w:hAnsiTheme="majorBidi" w:cstheme="majorBidi"/>
        </w:rPr>
        <w:t xml:space="preserve"> contains phytochemicals in the form of spritosol saponins used as traditional medicine by the people of China and Thailand. The amount of land clearing, forest exploitation and habitat destruction resulted in a reduction in the number of </w:t>
      </w:r>
      <w:r w:rsidRPr="007173CC">
        <w:rPr>
          <w:rFonts w:asciiTheme="majorBidi" w:hAnsiTheme="majorBidi" w:cstheme="majorBidi"/>
          <w:i/>
          <w:iCs/>
        </w:rPr>
        <w:t>T. chantrieri</w:t>
      </w:r>
      <w:r w:rsidRPr="007173CC">
        <w:rPr>
          <w:rFonts w:asciiTheme="majorBidi" w:hAnsiTheme="majorBidi" w:cstheme="majorBidi"/>
        </w:rPr>
        <w:t xml:space="preserve">, so </w:t>
      </w:r>
      <w:r w:rsidRPr="007173CC">
        <w:rPr>
          <w:rFonts w:asciiTheme="majorBidi" w:hAnsiTheme="majorBidi" w:cstheme="majorBidi"/>
          <w:i/>
          <w:iCs/>
        </w:rPr>
        <w:t>T. chantrieri</w:t>
      </w:r>
      <w:r w:rsidRPr="007173CC">
        <w:rPr>
          <w:rFonts w:asciiTheme="majorBidi" w:hAnsiTheme="majorBidi" w:cstheme="majorBidi"/>
        </w:rPr>
        <w:t xml:space="preserve"> was propagated to maintain its sustainability. One way that can be used is the in vitro culture technique, namely callus culture. Callus culture is an early stage of </w:t>
      </w:r>
      <w:r w:rsidRPr="007173CC">
        <w:rPr>
          <w:rFonts w:asciiTheme="majorBidi" w:hAnsiTheme="majorBidi" w:cstheme="majorBidi"/>
          <w:i/>
          <w:iCs/>
        </w:rPr>
        <w:t>in vitro</w:t>
      </w:r>
      <w:r w:rsidRPr="007173CC">
        <w:rPr>
          <w:rFonts w:asciiTheme="majorBidi" w:hAnsiTheme="majorBidi" w:cstheme="majorBidi"/>
        </w:rPr>
        <w:t xml:space="preserve"> culture technique where this stage aims to produce and multiply callus cells. The purpose of the study is were to determine the effect of different sucrose concentrations on callus induction from </w:t>
      </w:r>
      <w:r w:rsidRPr="007173CC">
        <w:rPr>
          <w:rFonts w:asciiTheme="majorBidi" w:hAnsiTheme="majorBidi" w:cstheme="majorBidi"/>
          <w:i/>
          <w:iCs/>
        </w:rPr>
        <w:t>T. chantrieri</w:t>
      </w:r>
      <w:r w:rsidRPr="007173CC">
        <w:rPr>
          <w:rFonts w:asciiTheme="majorBidi" w:hAnsiTheme="majorBidi" w:cstheme="majorBidi"/>
        </w:rPr>
        <w:t xml:space="preserve"> leaf explants and determine the best sucrose concentrations for callus culture from </w:t>
      </w:r>
      <w:r w:rsidRPr="007173CC">
        <w:rPr>
          <w:rFonts w:asciiTheme="majorBidi" w:hAnsiTheme="majorBidi" w:cstheme="majorBidi"/>
          <w:i/>
          <w:iCs/>
        </w:rPr>
        <w:t>T. chantrieri</w:t>
      </w:r>
      <w:r w:rsidRPr="007173CC">
        <w:rPr>
          <w:rFonts w:asciiTheme="majorBidi" w:hAnsiTheme="majorBidi" w:cstheme="majorBidi"/>
        </w:rPr>
        <w:t xml:space="preserve"> leaf explants on Murashige and Skoog (MS) media. This study used a single factor completely randomized design (CRD), namely sucrose concentrations 0 g/l, 10 g/l, 20 g/l, 30 g/l, 40 g/l, 50 g/l with five replications. The results of this study showed that the administrations of sucrose with different concentrations on MS media had an effect on increasing callus induction in </w:t>
      </w:r>
      <w:r w:rsidRPr="007173CC">
        <w:rPr>
          <w:rFonts w:asciiTheme="majorBidi" w:hAnsiTheme="majorBidi" w:cstheme="majorBidi"/>
          <w:i/>
          <w:iCs/>
        </w:rPr>
        <w:t>Tacca chantrieri</w:t>
      </w:r>
      <w:r w:rsidRPr="007173CC">
        <w:rPr>
          <w:rFonts w:asciiTheme="majorBidi" w:hAnsiTheme="majorBidi" w:cstheme="majorBidi"/>
        </w:rPr>
        <w:t xml:space="preserve"> leaves. The best sucrose concertations for callus induction of </w:t>
      </w:r>
      <w:r w:rsidRPr="007173CC">
        <w:rPr>
          <w:rFonts w:asciiTheme="majorBidi" w:hAnsiTheme="majorBidi" w:cstheme="majorBidi"/>
          <w:i/>
          <w:iCs/>
        </w:rPr>
        <w:t>Tacca chantrieri</w:t>
      </w:r>
      <w:r w:rsidRPr="007173CC">
        <w:rPr>
          <w:rFonts w:asciiTheme="majorBidi" w:hAnsiTheme="majorBidi" w:cstheme="majorBidi"/>
        </w:rPr>
        <w:t xml:space="preserve"> leaves was the addition of 40 g/l sucrose at 20 days after planting, 60 % callus formation percentage,</w:t>
      </w:r>
      <w:r w:rsidR="00925854" w:rsidRPr="007173CC">
        <w:rPr>
          <w:rFonts w:asciiTheme="majorBidi" w:hAnsiTheme="majorBidi" w:cstheme="majorBidi"/>
        </w:rPr>
        <w:t xml:space="preserve"> </w:t>
      </w:r>
      <w:proofErr w:type="gramStart"/>
      <w:r w:rsidRPr="007173CC">
        <w:rPr>
          <w:rFonts w:asciiTheme="majorBidi" w:hAnsiTheme="majorBidi" w:cstheme="majorBidi"/>
        </w:rPr>
        <w:t>callus</w:t>
      </w:r>
      <w:proofErr w:type="gramEnd"/>
      <w:r w:rsidRPr="007173CC">
        <w:rPr>
          <w:rFonts w:asciiTheme="majorBidi" w:hAnsiTheme="majorBidi" w:cstheme="majorBidi"/>
        </w:rPr>
        <w:t xml:space="preserve"> formed in the form of compact callus and produce yellow-white callus.</w:t>
      </w:r>
    </w:p>
    <w:p w:rsidR="00DE70FE" w:rsidRPr="007173CC" w:rsidRDefault="00DE70FE" w:rsidP="007173CC">
      <w:pPr>
        <w:jc w:val="both"/>
        <w:rPr>
          <w:rFonts w:asciiTheme="majorBidi" w:hAnsiTheme="majorBidi" w:cstheme="majorBidi"/>
        </w:rPr>
      </w:pPr>
    </w:p>
    <w:p w:rsidR="0099360D" w:rsidRPr="007173CC" w:rsidRDefault="00DE70FE" w:rsidP="007173CC">
      <w:pPr>
        <w:ind w:left="1276" w:hanging="1276"/>
        <w:jc w:val="both"/>
        <w:rPr>
          <w:rFonts w:ascii="Times New Roman" w:hAnsi="Times New Roman" w:cs="Times New Roman"/>
          <w:i/>
        </w:rPr>
      </w:pPr>
      <w:r w:rsidRPr="007173CC">
        <w:rPr>
          <w:rFonts w:asciiTheme="majorBidi" w:hAnsiTheme="majorBidi" w:cstheme="majorBidi"/>
          <w:b/>
          <w:bCs/>
        </w:rPr>
        <w:t>Keywords</w:t>
      </w:r>
      <w:r w:rsidRPr="007173CC">
        <w:rPr>
          <w:rFonts w:asciiTheme="majorBidi" w:hAnsiTheme="majorBidi" w:cstheme="majorBidi"/>
        </w:rPr>
        <w:t xml:space="preserve">: </w:t>
      </w:r>
      <w:r w:rsidRPr="007173CC">
        <w:rPr>
          <w:rFonts w:asciiTheme="majorBidi" w:hAnsiTheme="majorBidi" w:cstheme="majorBidi"/>
          <w:i/>
          <w:iCs/>
        </w:rPr>
        <w:t>Tacca chantrieri</w:t>
      </w:r>
      <w:r w:rsidRPr="007173CC">
        <w:rPr>
          <w:rFonts w:asciiTheme="majorBidi" w:hAnsiTheme="majorBidi" w:cstheme="majorBidi"/>
        </w:rPr>
        <w:t xml:space="preserve">, sucrose, callus, </w:t>
      </w:r>
      <w:r w:rsidRPr="007173CC">
        <w:rPr>
          <w:rFonts w:asciiTheme="majorBidi" w:hAnsiTheme="majorBidi" w:cstheme="majorBidi"/>
          <w:i/>
          <w:iCs/>
        </w:rPr>
        <w:t>Murashige and Skoog</w:t>
      </w:r>
      <w:r w:rsidRPr="007173CC">
        <w:rPr>
          <w:rFonts w:asciiTheme="majorBidi" w:hAnsiTheme="majorBidi" w:cstheme="majorBidi"/>
        </w:rPr>
        <w:t>.</w:t>
      </w:r>
    </w:p>
    <w:p w:rsidR="007173CC" w:rsidRPr="007173CC" w:rsidRDefault="007173CC" w:rsidP="007173CC">
      <w:pPr>
        <w:widowControl/>
        <w:autoSpaceDE/>
        <w:autoSpaceDN/>
        <w:rPr>
          <w:rFonts w:ascii="Times New Roman" w:hAnsi="Times New Roman" w:cs="Times New Roman"/>
          <w:b/>
        </w:rPr>
      </w:pPr>
    </w:p>
    <w:p w:rsidR="007173CC" w:rsidRPr="007173CC" w:rsidRDefault="007173CC" w:rsidP="007173CC">
      <w:pPr>
        <w:widowControl/>
        <w:autoSpaceDE/>
        <w:autoSpaceDN/>
        <w:rPr>
          <w:rFonts w:ascii="Times New Roman" w:hAnsi="Times New Roman" w:cs="Times New Roman"/>
          <w:b/>
        </w:rPr>
      </w:pPr>
    </w:p>
    <w:p w:rsidR="007173CC" w:rsidRPr="007173CC" w:rsidRDefault="007173CC" w:rsidP="007173CC">
      <w:pPr>
        <w:widowControl/>
        <w:autoSpaceDE/>
        <w:autoSpaceDN/>
        <w:rPr>
          <w:rFonts w:ascii="Times New Roman" w:hAnsi="Times New Roman" w:cs="Times New Roman"/>
          <w:b/>
        </w:rPr>
      </w:pPr>
    </w:p>
    <w:p w:rsidR="007173CC" w:rsidRPr="007173CC" w:rsidRDefault="007173CC" w:rsidP="007173CC">
      <w:pPr>
        <w:widowControl/>
        <w:autoSpaceDE/>
        <w:autoSpaceDN/>
        <w:rPr>
          <w:rFonts w:ascii="Times New Roman" w:hAnsi="Times New Roman" w:cs="Times New Roman"/>
          <w:b/>
        </w:rPr>
      </w:pPr>
    </w:p>
    <w:p w:rsidR="007173CC" w:rsidRPr="007173CC" w:rsidRDefault="007173CC" w:rsidP="007173CC">
      <w:pPr>
        <w:widowControl/>
        <w:autoSpaceDE/>
        <w:autoSpaceDN/>
        <w:rPr>
          <w:rFonts w:ascii="Times New Roman" w:hAnsi="Times New Roman" w:cs="Times New Roman"/>
          <w:b/>
        </w:rPr>
      </w:pPr>
    </w:p>
    <w:p w:rsidR="007173CC" w:rsidRPr="007173CC" w:rsidRDefault="007173CC" w:rsidP="007173CC">
      <w:pPr>
        <w:widowControl/>
        <w:autoSpaceDE/>
        <w:autoSpaceDN/>
        <w:rPr>
          <w:rFonts w:ascii="Times New Roman" w:hAnsi="Times New Roman" w:cs="Times New Roman"/>
          <w:b/>
        </w:rPr>
      </w:pPr>
    </w:p>
    <w:p w:rsidR="007173CC" w:rsidRPr="007173CC" w:rsidRDefault="007173CC" w:rsidP="007173CC">
      <w:pPr>
        <w:widowControl/>
        <w:autoSpaceDE/>
        <w:autoSpaceDN/>
        <w:rPr>
          <w:rFonts w:ascii="Times New Roman" w:hAnsi="Times New Roman" w:cs="Times New Roman"/>
          <w:b/>
        </w:rPr>
      </w:pPr>
    </w:p>
    <w:p w:rsidR="007173CC" w:rsidRPr="007173CC" w:rsidRDefault="007173CC" w:rsidP="007173CC">
      <w:pPr>
        <w:widowControl/>
        <w:autoSpaceDE/>
        <w:autoSpaceDN/>
        <w:rPr>
          <w:rFonts w:ascii="Times New Roman" w:hAnsi="Times New Roman" w:cs="Times New Roman"/>
          <w:b/>
        </w:rPr>
      </w:pPr>
    </w:p>
    <w:p w:rsidR="007173CC" w:rsidRPr="007173CC" w:rsidRDefault="007173CC" w:rsidP="007173CC">
      <w:pPr>
        <w:widowControl/>
        <w:autoSpaceDE/>
        <w:autoSpaceDN/>
        <w:rPr>
          <w:rFonts w:ascii="Times New Roman" w:hAnsi="Times New Roman" w:cs="Times New Roman"/>
          <w:b/>
        </w:rPr>
      </w:pPr>
    </w:p>
    <w:p w:rsidR="007173CC" w:rsidRPr="007173CC" w:rsidRDefault="007173CC" w:rsidP="007173CC">
      <w:pPr>
        <w:widowControl/>
        <w:autoSpaceDE/>
        <w:autoSpaceDN/>
        <w:rPr>
          <w:rFonts w:ascii="Times New Roman" w:hAnsi="Times New Roman" w:cs="Times New Roman"/>
          <w:b/>
        </w:rPr>
      </w:pPr>
    </w:p>
    <w:p w:rsidR="007173CC" w:rsidRPr="007173CC" w:rsidRDefault="007173CC" w:rsidP="007173CC">
      <w:pPr>
        <w:widowControl/>
        <w:autoSpaceDE/>
        <w:autoSpaceDN/>
        <w:rPr>
          <w:rFonts w:ascii="Times New Roman" w:hAnsi="Times New Roman" w:cs="Times New Roman"/>
          <w:b/>
        </w:rPr>
        <w:sectPr w:rsidR="007173CC" w:rsidRPr="007173CC" w:rsidSect="00D7362B">
          <w:headerReference w:type="default" r:id="rId10"/>
          <w:pgSz w:w="11906" w:h="16838"/>
          <w:pgMar w:top="1701" w:right="1701" w:bottom="1701" w:left="1701" w:header="706" w:footer="706" w:gutter="0"/>
          <w:cols w:space="708"/>
          <w:titlePg/>
          <w:docGrid w:linePitch="360"/>
        </w:sectPr>
      </w:pPr>
    </w:p>
    <w:p w:rsidR="007E31A3" w:rsidRPr="00D7362B" w:rsidRDefault="007E31A3" w:rsidP="00D7362B">
      <w:pPr>
        <w:jc w:val="both"/>
        <w:rPr>
          <w:rFonts w:ascii="Times New Roman" w:hAnsi="Times New Roman" w:cs="Times New Roman"/>
          <w:b/>
        </w:rPr>
      </w:pPr>
      <w:r>
        <w:rPr>
          <w:rFonts w:ascii="Times New Roman" w:hAnsi="Times New Roman" w:cs="Times New Roman"/>
          <w:b/>
        </w:rPr>
        <w:lastRenderedPageBreak/>
        <w:t>Pendahuluan</w:t>
      </w:r>
    </w:p>
    <w:p w:rsidR="00154D90" w:rsidRPr="007173CC" w:rsidRDefault="00154D90" w:rsidP="007173CC">
      <w:pPr>
        <w:adjustRightInd w:val="0"/>
        <w:ind w:firstLine="720"/>
        <w:jc w:val="both"/>
        <w:rPr>
          <w:rFonts w:asciiTheme="majorBidi" w:hAnsiTheme="majorBidi" w:cstheme="majorBidi"/>
          <w:bCs/>
          <w:iCs/>
        </w:rPr>
      </w:pPr>
      <w:proofErr w:type="gramStart"/>
      <w:r w:rsidRPr="007173CC">
        <w:rPr>
          <w:rFonts w:asciiTheme="majorBidi" w:hAnsiTheme="majorBidi" w:cstheme="majorBidi"/>
        </w:rPr>
        <w:t>Bunga Kelelawar (</w:t>
      </w:r>
      <w:r w:rsidRPr="007173CC">
        <w:rPr>
          <w:rFonts w:asciiTheme="majorBidi" w:hAnsiTheme="majorBidi" w:cstheme="majorBidi"/>
          <w:i/>
          <w:iCs/>
        </w:rPr>
        <w:t>Tacca chantrieri</w:t>
      </w:r>
      <w:r w:rsidRPr="007173CC">
        <w:rPr>
          <w:rFonts w:asciiTheme="majorBidi" w:hAnsiTheme="majorBidi" w:cstheme="majorBidi"/>
        </w:rPr>
        <w:t xml:space="preserve"> Andre) termasuk dalam famili Taccaceae.</w:t>
      </w:r>
      <w:proofErr w:type="gramEnd"/>
      <w:r w:rsidRPr="007173CC">
        <w:rPr>
          <w:rFonts w:asciiTheme="majorBidi" w:hAnsiTheme="majorBidi" w:cstheme="majorBidi"/>
        </w:rPr>
        <w:t xml:space="preserve"> </w:t>
      </w:r>
      <w:proofErr w:type="gramStart"/>
      <w:r w:rsidRPr="007173CC">
        <w:rPr>
          <w:rFonts w:asciiTheme="majorBidi" w:hAnsiTheme="majorBidi" w:cstheme="majorBidi"/>
        </w:rPr>
        <w:t>Tanaman ini merupakan herba tahunan dan tumbuh berumpun (Hastini dan Puspitaningtyas 2009).</w:t>
      </w:r>
      <w:proofErr w:type="gramEnd"/>
      <w:r w:rsidRPr="007173CC">
        <w:rPr>
          <w:rFonts w:asciiTheme="majorBidi" w:hAnsiTheme="majorBidi" w:cstheme="majorBidi"/>
        </w:rPr>
        <w:t xml:space="preserve"> </w:t>
      </w:r>
      <w:r w:rsidRPr="007173CC">
        <w:rPr>
          <w:rFonts w:asciiTheme="majorBidi" w:hAnsiTheme="majorBidi" w:cstheme="majorBidi"/>
          <w:i/>
          <w:iCs/>
        </w:rPr>
        <w:t>Tacca chantrieri</w:t>
      </w:r>
      <w:r w:rsidRPr="007173CC">
        <w:rPr>
          <w:rFonts w:asciiTheme="majorBidi" w:hAnsiTheme="majorBidi" w:cstheme="majorBidi"/>
        </w:rPr>
        <w:t xml:space="preserve"> dalam bahasa Inggris disebut </w:t>
      </w:r>
      <w:r w:rsidRPr="007173CC">
        <w:rPr>
          <w:rFonts w:asciiTheme="majorBidi" w:hAnsiTheme="majorBidi" w:cstheme="majorBidi"/>
          <w:i/>
          <w:iCs/>
        </w:rPr>
        <w:t>tiger whisker plant, bat head lily, bat plant, dan black bat flower</w:t>
      </w:r>
      <w:r w:rsidRPr="007173CC">
        <w:rPr>
          <w:rFonts w:asciiTheme="majorBidi" w:hAnsiTheme="majorBidi" w:cstheme="majorBidi"/>
        </w:rPr>
        <w:t xml:space="preserve">. </w:t>
      </w:r>
      <w:proofErr w:type="gramStart"/>
      <w:r w:rsidRPr="007173CC">
        <w:rPr>
          <w:rFonts w:asciiTheme="majorBidi" w:hAnsiTheme="majorBidi" w:cstheme="majorBidi"/>
        </w:rPr>
        <w:t xml:space="preserve">Bunga Kelelawar ini berasal dari penamaan </w:t>
      </w:r>
      <w:r w:rsidRPr="007173CC">
        <w:rPr>
          <w:rFonts w:asciiTheme="majorBidi" w:hAnsiTheme="majorBidi" w:cstheme="majorBidi"/>
          <w:i/>
          <w:iCs/>
        </w:rPr>
        <w:t>black bat flower</w:t>
      </w:r>
      <w:r w:rsidRPr="007173CC">
        <w:rPr>
          <w:rFonts w:asciiTheme="majorBidi" w:hAnsiTheme="majorBidi" w:cstheme="majorBidi"/>
        </w:rPr>
        <w:t>.</w:t>
      </w:r>
      <w:proofErr w:type="gramEnd"/>
      <w:r w:rsidRPr="007173CC">
        <w:rPr>
          <w:rFonts w:asciiTheme="majorBidi" w:hAnsiTheme="majorBidi" w:cstheme="majorBidi"/>
          <w:bCs/>
          <w:iCs/>
        </w:rPr>
        <w:t xml:space="preserve"> </w:t>
      </w:r>
      <w:proofErr w:type="gramStart"/>
      <w:r w:rsidRPr="007173CC">
        <w:rPr>
          <w:rFonts w:asciiTheme="majorBidi" w:hAnsiTheme="majorBidi" w:cstheme="majorBidi"/>
          <w:bCs/>
          <w:iCs/>
        </w:rPr>
        <w:t>Penamaan ini berdasarkan bentuk bunga yang berwarna hitam dan memiliki filiform panjang sehingga tampak seperti kelelawar secara visual sehingga memiliki nilai estetika yang tinggi sebagai tanaman hias (Fayaz 2011).</w:t>
      </w:r>
      <w:proofErr w:type="gramEnd"/>
      <w:r w:rsidRPr="007173CC">
        <w:rPr>
          <w:rFonts w:asciiTheme="majorBidi" w:hAnsiTheme="majorBidi" w:cstheme="majorBidi"/>
          <w:bCs/>
          <w:iCs/>
        </w:rPr>
        <w:t xml:space="preserve"> Tanaman ini secara alamiah berasal dari hutan hujan tropika Thailand, India, Bangladesh, Burma, Thailand, China, Malaysia, dan Indonesia (</w:t>
      </w:r>
      <w:proofErr w:type="gramStart"/>
      <w:r w:rsidRPr="007173CC">
        <w:rPr>
          <w:rFonts w:asciiTheme="majorBidi" w:hAnsiTheme="majorBidi" w:cstheme="majorBidi"/>
          <w:bCs/>
          <w:iCs/>
        </w:rPr>
        <w:t>Govaerts  2004</w:t>
      </w:r>
      <w:proofErr w:type="gramEnd"/>
      <w:r w:rsidRPr="007173CC">
        <w:rPr>
          <w:rFonts w:asciiTheme="majorBidi" w:hAnsiTheme="majorBidi" w:cstheme="majorBidi"/>
          <w:bCs/>
          <w:iCs/>
        </w:rPr>
        <w:t xml:space="preserve">). </w:t>
      </w:r>
      <w:proofErr w:type="gramStart"/>
      <w:r w:rsidRPr="007173CC">
        <w:rPr>
          <w:rFonts w:asciiTheme="majorBidi" w:hAnsiTheme="majorBidi" w:cstheme="majorBidi"/>
          <w:bCs/>
          <w:iCs/>
        </w:rPr>
        <w:t>Di Indonesia Tacca terdapat di beberapa pulau seperti Kalimantan dan Sumatera.</w:t>
      </w:r>
      <w:proofErr w:type="gramEnd"/>
      <w:r w:rsidRPr="007173CC">
        <w:rPr>
          <w:rFonts w:asciiTheme="majorBidi" w:hAnsiTheme="majorBidi" w:cstheme="majorBidi"/>
          <w:bCs/>
          <w:iCs/>
        </w:rPr>
        <w:t xml:space="preserve"> </w:t>
      </w:r>
    </w:p>
    <w:p w:rsidR="00154D90" w:rsidRPr="007173CC" w:rsidRDefault="00154D90" w:rsidP="007173CC">
      <w:pPr>
        <w:adjustRightInd w:val="0"/>
        <w:ind w:firstLine="720"/>
        <w:jc w:val="both"/>
        <w:rPr>
          <w:rFonts w:asciiTheme="majorBidi" w:hAnsiTheme="majorBidi" w:cstheme="majorBidi"/>
          <w:bCs/>
          <w:iCs/>
        </w:rPr>
      </w:pPr>
      <w:proofErr w:type="gramStart"/>
      <w:r w:rsidRPr="007173CC">
        <w:rPr>
          <w:rFonts w:asciiTheme="majorBidi" w:hAnsiTheme="majorBidi" w:cstheme="majorBidi"/>
        </w:rPr>
        <w:t xml:space="preserve">Tanaman </w:t>
      </w:r>
      <w:r w:rsidRPr="007173CC">
        <w:rPr>
          <w:rFonts w:asciiTheme="majorBidi" w:hAnsiTheme="majorBidi" w:cstheme="majorBidi"/>
          <w:i/>
          <w:iCs/>
        </w:rPr>
        <w:t>T. chantrieri</w:t>
      </w:r>
      <w:r w:rsidRPr="007173CC">
        <w:rPr>
          <w:rFonts w:asciiTheme="majorBidi" w:hAnsiTheme="majorBidi" w:cstheme="majorBidi"/>
        </w:rPr>
        <w:t xml:space="preserve"> digunakan sebagai obat tradisional di Cina dan Thailand.</w:t>
      </w:r>
      <w:proofErr w:type="gramEnd"/>
      <w:r w:rsidRPr="007173CC">
        <w:rPr>
          <w:rFonts w:asciiTheme="majorBidi" w:hAnsiTheme="majorBidi" w:cstheme="majorBidi"/>
        </w:rPr>
        <w:t xml:space="preserve"> </w:t>
      </w:r>
      <w:proofErr w:type="gramStart"/>
      <w:r w:rsidRPr="007173CC">
        <w:rPr>
          <w:rFonts w:asciiTheme="majorBidi" w:hAnsiTheme="majorBidi" w:cstheme="majorBidi"/>
        </w:rPr>
        <w:t xml:space="preserve">Rimpang </w:t>
      </w:r>
      <w:r w:rsidRPr="007173CC">
        <w:rPr>
          <w:rFonts w:asciiTheme="majorBidi" w:hAnsiTheme="majorBidi" w:cstheme="majorBidi"/>
          <w:i/>
          <w:iCs/>
        </w:rPr>
        <w:t>T. chantrieri</w:t>
      </w:r>
      <w:r w:rsidRPr="007173CC">
        <w:rPr>
          <w:rFonts w:asciiTheme="majorBidi" w:hAnsiTheme="majorBidi" w:cstheme="majorBidi"/>
        </w:rPr>
        <w:t xml:space="preserve"> memiliki kandungan fitokimia berupa spirostosol saponin yang dianggap efektif untuk mengobati leukemia.</w:t>
      </w:r>
      <w:proofErr w:type="gramEnd"/>
      <w:r w:rsidRPr="007173CC">
        <w:rPr>
          <w:rFonts w:asciiTheme="majorBidi" w:hAnsiTheme="majorBidi" w:cstheme="majorBidi"/>
        </w:rPr>
        <w:t xml:space="preserve"> </w:t>
      </w:r>
      <w:proofErr w:type="gramStart"/>
      <w:r w:rsidRPr="007173CC">
        <w:rPr>
          <w:rFonts w:asciiTheme="majorBidi" w:hAnsiTheme="majorBidi" w:cstheme="majorBidi"/>
        </w:rPr>
        <w:t xml:space="preserve">Senyawa yang terdapat pada rimpang </w:t>
      </w:r>
      <w:r w:rsidRPr="007173CC">
        <w:rPr>
          <w:rFonts w:asciiTheme="majorBidi" w:hAnsiTheme="majorBidi" w:cstheme="majorBidi"/>
          <w:i/>
          <w:iCs/>
        </w:rPr>
        <w:t xml:space="preserve">T. chantrieri </w:t>
      </w:r>
      <w:r w:rsidRPr="007173CC">
        <w:rPr>
          <w:rFonts w:asciiTheme="majorBidi" w:hAnsiTheme="majorBidi" w:cstheme="majorBidi"/>
        </w:rPr>
        <w:t xml:space="preserve">juga dapat mengurangi inflamasi dan menyembuhkan asam lambung dan duodenum (Zhang </w:t>
      </w:r>
      <w:r w:rsidRPr="007173CC">
        <w:rPr>
          <w:rFonts w:asciiTheme="majorBidi" w:hAnsiTheme="majorBidi" w:cstheme="majorBidi"/>
          <w:i/>
          <w:iCs/>
        </w:rPr>
        <w:t>et al</w:t>
      </w:r>
      <w:r w:rsidRPr="007173CC">
        <w:rPr>
          <w:rFonts w:asciiTheme="majorBidi" w:hAnsiTheme="majorBidi" w:cstheme="majorBidi"/>
        </w:rPr>
        <w:t>. 2005).</w:t>
      </w:r>
      <w:proofErr w:type="gramEnd"/>
      <w:r w:rsidRPr="007173CC">
        <w:rPr>
          <w:rFonts w:asciiTheme="majorBidi" w:hAnsiTheme="majorBidi" w:cstheme="majorBidi"/>
        </w:rPr>
        <w:t xml:space="preserve"> </w:t>
      </w:r>
      <w:proofErr w:type="gramStart"/>
      <w:r w:rsidRPr="007173CC">
        <w:rPr>
          <w:rFonts w:asciiTheme="majorBidi" w:hAnsiTheme="majorBidi" w:cstheme="majorBidi"/>
        </w:rPr>
        <w:t xml:space="preserve">Nuanla dan Sruamsiri (2000) menambahkan bahwa ekstrak senyawa kimia </w:t>
      </w:r>
      <w:r w:rsidRPr="007173CC">
        <w:rPr>
          <w:rFonts w:asciiTheme="majorBidi" w:hAnsiTheme="majorBidi" w:cstheme="majorBidi"/>
          <w:i/>
          <w:iCs/>
        </w:rPr>
        <w:t>T. chantrieri</w:t>
      </w:r>
      <w:r w:rsidRPr="007173CC">
        <w:rPr>
          <w:rFonts w:asciiTheme="majorBidi" w:hAnsiTheme="majorBidi" w:cstheme="majorBidi"/>
        </w:rPr>
        <w:t xml:space="preserve"> efektif sebagai biopestisida.</w:t>
      </w:r>
      <w:proofErr w:type="gramEnd"/>
    </w:p>
    <w:p w:rsidR="004516EE" w:rsidRPr="007173CC" w:rsidRDefault="00154D90" w:rsidP="007173CC">
      <w:pPr>
        <w:adjustRightInd w:val="0"/>
        <w:ind w:firstLine="567"/>
        <w:jc w:val="both"/>
        <w:rPr>
          <w:rFonts w:asciiTheme="majorBidi" w:eastAsiaTheme="minorHAnsi" w:hAnsiTheme="majorBidi" w:cstheme="majorBidi"/>
        </w:rPr>
      </w:pPr>
      <w:proofErr w:type="gramStart"/>
      <w:r w:rsidRPr="007173CC">
        <w:rPr>
          <w:rFonts w:asciiTheme="majorBidi" w:hAnsiTheme="majorBidi" w:cstheme="majorBidi"/>
          <w:bCs/>
          <w:iCs/>
        </w:rPr>
        <w:t xml:space="preserve">Menurut </w:t>
      </w:r>
      <w:r w:rsidRPr="007173CC">
        <w:rPr>
          <w:rFonts w:asciiTheme="majorBidi" w:hAnsiTheme="majorBidi" w:cstheme="majorBidi"/>
        </w:rPr>
        <w:t xml:space="preserve">Zhang </w:t>
      </w:r>
      <w:r w:rsidRPr="007173CC">
        <w:rPr>
          <w:rFonts w:asciiTheme="majorBidi" w:hAnsiTheme="majorBidi" w:cstheme="majorBidi"/>
          <w:i/>
          <w:iCs/>
        </w:rPr>
        <w:t>et al.</w:t>
      </w:r>
      <w:r w:rsidRPr="007173CC">
        <w:rPr>
          <w:rFonts w:asciiTheme="majorBidi" w:hAnsiTheme="majorBidi" w:cstheme="majorBidi"/>
        </w:rPr>
        <w:t xml:space="preserve"> (2006) menyatakan bahwa</w:t>
      </w:r>
      <w:r w:rsidRPr="007173CC">
        <w:rPr>
          <w:rFonts w:asciiTheme="majorBidi" w:hAnsiTheme="majorBidi" w:cstheme="majorBidi"/>
          <w:bCs/>
          <w:iCs/>
        </w:rPr>
        <w:t xml:space="preserve"> </w:t>
      </w:r>
      <w:r w:rsidRPr="007173CC">
        <w:rPr>
          <w:rFonts w:asciiTheme="majorBidi" w:hAnsiTheme="majorBidi" w:cstheme="majorBidi"/>
          <w:bCs/>
          <w:i/>
        </w:rPr>
        <w:t>T. chantrieri</w:t>
      </w:r>
      <w:r w:rsidRPr="007173CC">
        <w:rPr>
          <w:rFonts w:asciiTheme="majorBidi" w:hAnsiTheme="majorBidi" w:cstheme="majorBidi"/>
          <w:bCs/>
          <w:iCs/>
        </w:rPr>
        <w:t xml:space="preserve"> saat ini </w:t>
      </w:r>
      <w:r w:rsidRPr="007173CC">
        <w:rPr>
          <w:rFonts w:asciiTheme="majorBidi" w:hAnsiTheme="majorBidi" w:cstheme="majorBidi"/>
        </w:rPr>
        <w:t>sulit ditemukan di habitat aslinya akibat kerusakan habitat, pembukaan lahan, dan eksploitasi hutan.</w:t>
      </w:r>
      <w:proofErr w:type="gramEnd"/>
      <w:r w:rsidRPr="007173CC">
        <w:rPr>
          <w:rFonts w:asciiTheme="majorBidi" w:hAnsiTheme="majorBidi" w:cstheme="majorBidi"/>
          <w:i/>
          <w:iCs/>
        </w:rPr>
        <w:t xml:space="preserve"> </w:t>
      </w:r>
      <w:proofErr w:type="gramStart"/>
      <w:r w:rsidRPr="007173CC">
        <w:rPr>
          <w:rFonts w:asciiTheme="majorBidi" w:hAnsiTheme="majorBidi" w:cstheme="majorBidi"/>
        </w:rPr>
        <w:t xml:space="preserve">Tanaman ini </w:t>
      </w:r>
      <w:r w:rsidRPr="007173CC">
        <w:rPr>
          <w:rFonts w:asciiTheme="majorBidi" w:hAnsiTheme="majorBidi" w:cstheme="majorBidi"/>
          <w:iCs/>
        </w:rPr>
        <w:t xml:space="preserve">dapat </w:t>
      </w:r>
      <w:r w:rsidRPr="007173CC">
        <w:rPr>
          <w:rFonts w:asciiTheme="majorBidi" w:hAnsiTheme="majorBidi" w:cstheme="majorBidi"/>
        </w:rPr>
        <w:t>diperbanyak dengan biji, pemisahan anakan atau rimpang.</w:t>
      </w:r>
      <w:proofErr w:type="gramEnd"/>
      <w:r w:rsidRPr="007173CC">
        <w:rPr>
          <w:rFonts w:asciiTheme="majorBidi" w:hAnsiTheme="majorBidi" w:cstheme="majorBidi"/>
        </w:rPr>
        <w:t xml:space="preserve"> </w:t>
      </w:r>
      <w:proofErr w:type="gramStart"/>
      <w:r w:rsidRPr="007173CC">
        <w:rPr>
          <w:rFonts w:asciiTheme="majorBidi" w:hAnsiTheme="majorBidi" w:cstheme="majorBidi"/>
        </w:rPr>
        <w:t xml:space="preserve">Perkecambahan biji memerlukan banyak cahaya, kelembaban tanah tinggi 60-70%, suhu optimum 25-30°C (He </w:t>
      </w:r>
      <w:r w:rsidRPr="007173CC">
        <w:rPr>
          <w:rFonts w:asciiTheme="majorBidi" w:hAnsiTheme="majorBidi" w:cstheme="majorBidi"/>
          <w:i/>
        </w:rPr>
        <w:t>et al</w:t>
      </w:r>
      <w:r w:rsidRPr="007173CC">
        <w:rPr>
          <w:rFonts w:asciiTheme="majorBidi" w:eastAsia="Calibri" w:hAnsiTheme="majorBidi" w:cstheme="majorBidi"/>
        </w:rPr>
        <w:t>. 2002).</w:t>
      </w:r>
      <w:proofErr w:type="gramEnd"/>
      <w:r w:rsidR="00925854" w:rsidRPr="007173CC">
        <w:rPr>
          <w:rFonts w:asciiTheme="majorBidi" w:eastAsiaTheme="minorHAnsi" w:hAnsiTheme="majorBidi" w:cstheme="majorBidi"/>
        </w:rPr>
        <w:t xml:space="preserve"> S</w:t>
      </w:r>
      <w:r w:rsidR="00925854" w:rsidRPr="007173CC">
        <w:rPr>
          <w:rFonts w:asciiTheme="majorBidi" w:eastAsiaTheme="minorHAnsi" w:hAnsiTheme="majorBidi" w:cstheme="majorBidi"/>
          <w:iCs/>
        </w:rPr>
        <w:t xml:space="preserve">alah satu kultur </w:t>
      </w:r>
      <w:r w:rsidR="00925854" w:rsidRPr="007173CC">
        <w:rPr>
          <w:rFonts w:asciiTheme="majorBidi" w:eastAsiaTheme="minorHAnsi" w:hAnsiTheme="majorBidi" w:cstheme="majorBidi"/>
          <w:i/>
        </w:rPr>
        <w:t>in vitro</w:t>
      </w:r>
      <w:r w:rsidR="00925854" w:rsidRPr="007173CC">
        <w:rPr>
          <w:rFonts w:asciiTheme="majorBidi" w:eastAsiaTheme="minorHAnsi" w:hAnsiTheme="majorBidi" w:cstheme="majorBidi"/>
          <w:iCs/>
        </w:rPr>
        <w:t xml:space="preserve"> </w:t>
      </w:r>
      <w:r w:rsidR="00925854" w:rsidRPr="007173CC">
        <w:rPr>
          <w:rFonts w:asciiTheme="majorBidi" w:eastAsiaTheme="minorHAnsi" w:hAnsiTheme="majorBidi" w:cstheme="majorBidi"/>
        </w:rPr>
        <w:t xml:space="preserve">yang dapat dilakukan pada perbanyakan </w:t>
      </w:r>
      <w:proofErr w:type="gramStart"/>
      <w:r w:rsidR="00925854" w:rsidRPr="007173CC">
        <w:rPr>
          <w:rFonts w:asciiTheme="majorBidi" w:eastAsiaTheme="minorHAnsi" w:hAnsiTheme="majorBidi" w:cstheme="majorBidi"/>
        </w:rPr>
        <w:t xml:space="preserve">tanaman  </w:t>
      </w:r>
      <w:r w:rsidR="00925854" w:rsidRPr="007173CC">
        <w:rPr>
          <w:rFonts w:asciiTheme="majorBidi" w:eastAsiaTheme="minorHAnsi" w:hAnsiTheme="majorBidi" w:cstheme="majorBidi"/>
          <w:i/>
          <w:iCs/>
        </w:rPr>
        <w:t>T</w:t>
      </w:r>
      <w:proofErr w:type="gramEnd"/>
      <w:r w:rsidR="00925854" w:rsidRPr="007173CC">
        <w:rPr>
          <w:rFonts w:asciiTheme="majorBidi" w:eastAsiaTheme="minorHAnsi" w:hAnsiTheme="majorBidi" w:cstheme="majorBidi"/>
          <w:i/>
          <w:iCs/>
        </w:rPr>
        <w:t>. chantieri</w:t>
      </w:r>
      <w:r w:rsidR="00925854" w:rsidRPr="007173CC">
        <w:rPr>
          <w:rFonts w:asciiTheme="majorBidi" w:eastAsiaTheme="minorHAnsi" w:hAnsiTheme="majorBidi" w:cstheme="majorBidi"/>
        </w:rPr>
        <w:t xml:space="preserve"> adalah </w:t>
      </w:r>
      <w:r w:rsidR="00925854" w:rsidRPr="007173CC">
        <w:rPr>
          <w:rFonts w:asciiTheme="majorBidi" w:eastAsiaTheme="minorHAnsi" w:hAnsiTheme="majorBidi" w:cstheme="majorBidi"/>
          <w:iCs/>
        </w:rPr>
        <w:t>kultur kalus.</w:t>
      </w:r>
      <w:r w:rsidR="00925854" w:rsidRPr="007173CC">
        <w:rPr>
          <w:rFonts w:asciiTheme="majorBidi" w:eastAsiaTheme="minorHAnsi" w:hAnsiTheme="majorBidi" w:cstheme="majorBidi"/>
        </w:rPr>
        <w:t xml:space="preserve"> Induksi kalus adalah suatu tahap awal dari teknik </w:t>
      </w:r>
      <w:proofErr w:type="gramStart"/>
      <w:r w:rsidR="00925854" w:rsidRPr="007173CC">
        <w:rPr>
          <w:rFonts w:asciiTheme="majorBidi" w:eastAsiaTheme="minorHAnsi" w:hAnsiTheme="majorBidi" w:cstheme="majorBidi"/>
        </w:rPr>
        <w:t>kultur</w:t>
      </w:r>
      <w:proofErr w:type="gramEnd"/>
      <w:r w:rsidR="00925854" w:rsidRPr="007173CC">
        <w:rPr>
          <w:rFonts w:asciiTheme="majorBidi" w:eastAsiaTheme="minorHAnsi" w:hAnsiTheme="majorBidi" w:cstheme="majorBidi"/>
        </w:rPr>
        <w:t xml:space="preserve"> </w:t>
      </w:r>
      <w:r w:rsidR="00925854" w:rsidRPr="007173CC">
        <w:rPr>
          <w:rFonts w:asciiTheme="majorBidi" w:eastAsiaTheme="minorHAnsi" w:hAnsiTheme="majorBidi" w:cstheme="majorBidi"/>
          <w:i/>
          <w:iCs/>
        </w:rPr>
        <w:t>in vitro</w:t>
      </w:r>
      <w:r w:rsidR="00925854" w:rsidRPr="007173CC">
        <w:rPr>
          <w:rFonts w:asciiTheme="majorBidi" w:eastAsiaTheme="minorHAnsi" w:hAnsiTheme="majorBidi" w:cstheme="majorBidi"/>
        </w:rPr>
        <w:t xml:space="preserve"> dimana</w:t>
      </w:r>
      <w:r w:rsidR="00925854" w:rsidRPr="007173CC">
        <w:rPr>
          <w:rFonts w:asciiTheme="majorBidi" w:eastAsiaTheme="minorHAnsi" w:hAnsiTheme="majorBidi" w:cstheme="majorBidi"/>
          <w:i/>
          <w:iCs/>
        </w:rPr>
        <w:t xml:space="preserve"> </w:t>
      </w:r>
      <w:r w:rsidR="00925854" w:rsidRPr="007173CC">
        <w:rPr>
          <w:rFonts w:asciiTheme="majorBidi" w:eastAsiaTheme="minorHAnsi" w:hAnsiTheme="majorBidi" w:cstheme="majorBidi"/>
        </w:rPr>
        <w:t>tahapan ini bertujuan untuk menghasilkan dan memperbanyak sel kalus secara massal.</w:t>
      </w:r>
      <w:r w:rsidR="00925854" w:rsidRPr="007173CC">
        <w:rPr>
          <w:rFonts w:asciiTheme="majorBidi" w:eastAsiaTheme="minorHAnsi" w:hAnsiTheme="majorBidi" w:cstheme="majorBidi"/>
          <w:iCs/>
        </w:rPr>
        <w:t xml:space="preserve"> . </w:t>
      </w:r>
      <w:r w:rsidR="00925854" w:rsidRPr="007173CC">
        <w:rPr>
          <w:rFonts w:asciiTheme="majorBidi" w:eastAsiaTheme="minorHAnsi" w:hAnsiTheme="majorBidi" w:cstheme="majorBidi"/>
        </w:rPr>
        <w:t xml:space="preserve">Keberhasilan </w:t>
      </w:r>
      <w:proofErr w:type="gramStart"/>
      <w:r w:rsidR="00925854" w:rsidRPr="007173CC">
        <w:rPr>
          <w:rFonts w:asciiTheme="majorBidi" w:eastAsiaTheme="minorHAnsi" w:hAnsiTheme="majorBidi" w:cstheme="majorBidi"/>
        </w:rPr>
        <w:t>kultur</w:t>
      </w:r>
      <w:proofErr w:type="gramEnd"/>
      <w:r w:rsidR="00925854" w:rsidRPr="007173CC">
        <w:rPr>
          <w:rFonts w:asciiTheme="majorBidi" w:eastAsiaTheme="minorHAnsi" w:hAnsiTheme="majorBidi" w:cstheme="majorBidi"/>
        </w:rPr>
        <w:t xml:space="preserve"> kalus ditentukan oleh beberapa faktor seperti bagian eksplan, media dan zat pengatur tumbuh yang digunakan. Zat pengatur tumbuh yang sering digunakan untuk menginduksi kalus adalah gologan auksin dan sitokinin, penggunaan </w:t>
      </w:r>
      <w:proofErr w:type="gramStart"/>
      <w:r w:rsidR="00925854" w:rsidRPr="007173CC">
        <w:rPr>
          <w:rFonts w:asciiTheme="majorBidi" w:eastAsiaTheme="minorHAnsi" w:hAnsiTheme="majorBidi" w:cstheme="majorBidi"/>
        </w:rPr>
        <w:t>kedua  zat</w:t>
      </w:r>
      <w:proofErr w:type="gramEnd"/>
      <w:r w:rsidR="00925854" w:rsidRPr="007173CC">
        <w:rPr>
          <w:rFonts w:asciiTheme="majorBidi" w:eastAsiaTheme="minorHAnsi" w:hAnsiTheme="majorBidi" w:cstheme="majorBidi"/>
        </w:rPr>
        <w:t xml:space="preserve"> pengatur tumbuh ini akan memberikan respons yang berbeda pada setiap tanaman.</w:t>
      </w:r>
    </w:p>
    <w:p w:rsidR="00F8647B" w:rsidRDefault="00F8647B" w:rsidP="007173CC">
      <w:pPr>
        <w:adjustRightInd w:val="0"/>
        <w:ind w:firstLine="720"/>
        <w:jc w:val="both"/>
        <w:rPr>
          <w:rFonts w:asciiTheme="majorBidi" w:eastAsiaTheme="minorHAnsi" w:hAnsiTheme="majorBidi" w:cstheme="majorBidi"/>
        </w:rPr>
      </w:pPr>
      <w:r w:rsidRPr="007173CC">
        <w:rPr>
          <w:rFonts w:asciiTheme="majorBidi" w:eastAsiaTheme="minorHAnsi" w:hAnsiTheme="majorBidi" w:cstheme="majorBidi"/>
        </w:rPr>
        <w:t xml:space="preserve">Selain zat pengatur tumbuh, komposisi media juga berperan penting dalam keberhasilan teknik </w:t>
      </w:r>
      <w:proofErr w:type="gramStart"/>
      <w:r w:rsidRPr="007173CC">
        <w:rPr>
          <w:rFonts w:asciiTheme="majorBidi" w:eastAsiaTheme="minorHAnsi" w:hAnsiTheme="majorBidi" w:cstheme="majorBidi"/>
        </w:rPr>
        <w:t>kultur</w:t>
      </w:r>
      <w:proofErr w:type="gramEnd"/>
      <w:r w:rsidRPr="007173CC">
        <w:rPr>
          <w:rFonts w:asciiTheme="majorBidi" w:eastAsiaTheme="minorHAnsi" w:hAnsiTheme="majorBidi" w:cstheme="majorBidi"/>
        </w:rPr>
        <w:t xml:space="preserve"> </w:t>
      </w:r>
      <w:r w:rsidRPr="007173CC">
        <w:rPr>
          <w:rFonts w:asciiTheme="majorBidi" w:eastAsiaTheme="minorHAnsi" w:hAnsiTheme="majorBidi" w:cstheme="majorBidi"/>
          <w:i/>
          <w:iCs/>
        </w:rPr>
        <w:t>in vitro</w:t>
      </w:r>
      <w:r w:rsidRPr="007173CC">
        <w:rPr>
          <w:rFonts w:asciiTheme="majorBidi" w:eastAsiaTheme="minorHAnsi" w:hAnsiTheme="majorBidi" w:cstheme="majorBidi"/>
        </w:rPr>
        <w:t xml:space="preserve"> termasuk konsentrasi sukrosa pada media. Penelitian mengenai pemberian sukrosa yang berbeda dalam media MS telah dilakukan oleh Novaria </w:t>
      </w:r>
      <w:r w:rsidRPr="007173CC">
        <w:rPr>
          <w:rFonts w:asciiTheme="majorBidi" w:eastAsiaTheme="minorHAnsi" w:hAnsiTheme="majorBidi" w:cstheme="majorBidi"/>
          <w:i/>
          <w:iCs/>
        </w:rPr>
        <w:t>et al</w:t>
      </w:r>
      <w:r w:rsidRPr="007173CC">
        <w:rPr>
          <w:rFonts w:asciiTheme="majorBidi" w:eastAsiaTheme="minorHAnsi" w:hAnsiTheme="majorBidi" w:cstheme="majorBidi"/>
        </w:rPr>
        <w:t>. (2011) yang   menggunakan sukrosa dalam media MS pada tanaman Binahong (</w:t>
      </w:r>
      <w:r w:rsidRPr="007173CC">
        <w:rPr>
          <w:rFonts w:asciiTheme="majorBidi" w:eastAsiaTheme="minorHAnsi" w:hAnsiTheme="majorBidi" w:cstheme="majorBidi"/>
          <w:i/>
          <w:iCs/>
        </w:rPr>
        <w:t>Basella rubra</w:t>
      </w:r>
      <w:r w:rsidRPr="007173CC">
        <w:rPr>
          <w:rFonts w:asciiTheme="majorBidi" w:eastAsiaTheme="minorHAnsi" w:hAnsiTheme="majorBidi" w:cstheme="majorBidi"/>
        </w:rPr>
        <w:t xml:space="preserve"> L.) pada konsentrasi sukrosa 40g/l+ 0,5 ppm IBA+ 0,4 ppm BAP didapat berat basah kalus maksimal yaitu 1,69 g dan waktu muncul kalus 4,8 HST</w:t>
      </w:r>
    </w:p>
    <w:p w:rsidR="002929FD" w:rsidRPr="007173CC" w:rsidRDefault="002929FD" w:rsidP="007173CC">
      <w:pPr>
        <w:adjustRightInd w:val="0"/>
        <w:ind w:firstLine="720"/>
        <w:jc w:val="both"/>
        <w:rPr>
          <w:rFonts w:asciiTheme="majorBidi" w:hAnsiTheme="majorBidi" w:cstheme="majorBidi"/>
          <w:bCs/>
          <w:iCs/>
        </w:rPr>
      </w:pPr>
    </w:p>
    <w:p w:rsidR="001A4FDD" w:rsidRPr="007173CC" w:rsidRDefault="00B358A9" w:rsidP="00D7362B">
      <w:pPr>
        <w:jc w:val="both"/>
        <w:rPr>
          <w:rFonts w:ascii="Times New Roman" w:hAnsi="Times New Roman" w:cs="Times New Roman"/>
          <w:b/>
          <w:lang w:val="id-ID"/>
        </w:rPr>
      </w:pPr>
      <w:r>
        <w:rPr>
          <w:rFonts w:ascii="Times New Roman" w:hAnsi="Times New Roman" w:cs="Times New Roman"/>
          <w:b/>
        </w:rPr>
        <w:t>Metode Penelitian</w:t>
      </w:r>
    </w:p>
    <w:p w:rsidR="0084279B" w:rsidRPr="00B358A9" w:rsidRDefault="0084279B" w:rsidP="00B358A9">
      <w:pPr>
        <w:ind w:firstLine="709"/>
        <w:jc w:val="both"/>
        <w:rPr>
          <w:rFonts w:ascii="Times New Roman" w:hAnsi="Times New Roman" w:cs="Times New Roman"/>
          <w:lang w:val="id-ID"/>
        </w:rPr>
      </w:pPr>
      <w:proofErr w:type="gramStart"/>
      <w:r w:rsidRPr="007173CC">
        <w:rPr>
          <w:rFonts w:ascii="Times New Roman" w:hAnsi="Times New Roman" w:cs="Times New Roman"/>
        </w:rPr>
        <w:t>Penelitian dilaksanakan</w:t>
      </w:r>
      <w:r w:rsidRPr="007173CC">
        <w:rPr>
          <w:rFonts w:ascii="Times New Roman" w:hAnsi="Times New Roman" w:cs="Times New Roman"/>
          <w:lang w:val="id-ID"/>
        </w:rPr>
        <w:t xml:space="preserve"> </w:t>
      </w:r>
      <w:r w:rsidRPr="007173CC">
        <w:rPr>
          <w:rFonts w:ascii="Times New Roman" w:hAnsi="Times New Roman" w:cs="Times New Roman"/>
        </w:rPr>
        <w:t>di Laboratorium Biologi Terpadu, Jurusan Biologi, FMIPA, Universitas Riau.</w:t>
      </w:r>
      <w:proofErr w:type="gramEnd"/>
      <w:r w:rsidR="00B358A9">
        <w:rPr>
          <w:rFonts w:ascii="Times New Roman" w:hAnsi="Times New Roman" w:cs="Times New Roman"/>
        </w:rPr>
        <w:t xml:space="preserve"> </w:t>
      </w:r>
      <w:r w:rsidR="00F8647B" w:rsidRPr="007173CC">
        <w:rPr>
          <w:rFonts w:asciiTheme="majorBidi" w:hAnsiTheme="majorBidi" w:cstheme="majorBidi"/>
          <w:color w:val="000000" w:themeColor="text1"/>
        </w:rPr>
        <w:t xml:space="preserve">Penelitian ini menggunakan rancangan acak lenglap (RAL) yaitu dengan 6 perlakuan diulang sebanyak 5 ulangan, sehingga diperoleh 30 unit percobaan yang berisi satu eksplan daun. </w:t>
      </w:r>
      <w:r w:rsidR="00E8052F" w:rsidRPr="007173CC">
        <w:rPr>
          <w:rFonts w:ascii="Times New Roman" w:hAnsi="Times New Roman" w:cs="Times New Roman"/>
        </w:rPr>
        <w:t>Perla</w:t>
      </w:r>
      <w:r w:rsidR="00B358A9">
        <w:rPr>
          <w:rFonts w:ascii="Times New Roman" w:hAnsi="Times New Roman" w:cs="Times New Roman"/>
        </w:rPr>
        <w:t>kuan pada penelitian ini adalah</w:t>
      </w:r>
      <w:r w:rsidR="00E8052F" w:rsidRPr="007173CC">
        <w:rPr>
          <w:rFonts w:ascii="Times New Roman" w:hAnsi="Times New Roman" w:cs="Times New Roman"/>
        </w:rPr>
        <w:t>:</w:t>
      </w:r>
      <w:r w:rsidR="00B358A9">
        <w:rPr>
          <w:rFonts w:ascii="Times New Roman" w:hAnsi="Times New Roman" w:cs="Times New Roman"/>
        </w:rPr>
        <w:t xml:space="preserve"> Kontrol</w:t>
      </w:r>
      <w:proofErr w:type="gramStart"/>
      <w:r w:rsidR="00B358A9">
        <w:rPr>
          <w:rFonts w:ascii="Times New Roman" w:hAnsi="Times New Roman" w:cs="Times New Roman"/>
        </w:rPr>
        <w:t>;10</w:t>
      </w:r>
      <w:proofErr w:type="gramEnd"/>
      <w:r w:rsidR="00B358A9">
        <w:rPr>
          <w:rFonts w:ascii="Times New Roman" w:hAnsi="Times New Roman" w:cs="Times New Roman"/>
        </w:rPr>
        <w:t xml:space="preserve">;20;30; 40 ; 50 g/L sukrosa. </w:t>
      </w:r>
    </w:p>
    <w:p w:rsidR="00E8052F" w:rsidRPr="007173CC" w:rsidRDefault="00E8052F" w:rsidP="007173CC">
      <w:pPr>
        <w:pStyle w:val="ListParagraph"/>
        <w:ind w:left="90" w:firstLine="630"/>
        <w:jc w:val="both"/>
        <w:rPr>
          <w:rFonts w:asciiTheme="majorBidi" w:hAnsiTheme="majorBidi" w:cstheme="majorBidi"/>
        </w:rPr>
      </w:pPr>
      <w:proofErr w:type="gramStart"/>
      <w:r w:rsidRPr="007173CC">
        <w:rPr>
          <w:rFonts w:ascii="Times New Roman" w:hAnsi="Times New Roman" w:cs="Times New Roman"/>
        </w:rPr>
        <w:t>Pelaksanaan penelitian ini terdiri dari persiapan alat dan bahan, st</w:t>
      </w:r>
      <w:r w:rsidR="00541CFD" w:rsidRPr="007173CC">
        <w:rPr>
          <w:rFonts w:ascii="Times New Roman" w:hAnsi="Times New Roman" w:cs="Times New Roman"/>
        </w:rPr>
        <w:t>erilisasi alat, pembuatan, p</w:t>
      </w:r>
      <w:r w:rsidRPr="007173CC">
        <w:rPr>
          <w:rFonts w:ascii="Times New Roman" w:hAnsi="Times New Roman" w:cs="Times New Roman"/>
        </w:rPr>
        <w:t>enanaman eksplan (</w:t>
      </w:r>
      <w:r w:rsidR="00541CFD" w:rsidRPr="007173CC">
        <w:rPr>
          <w:rFonts w:ascii="Times New Roman" w:hAnsi="Times New Roman" w:cs="Times New Roman"/>
        </w:rPr>
        <w:t>inokulasi) dan inkubasi selama 5</w:t>
      </w:r>
      <w:r w:rsidRPr="007173CC">
        <w:rPr>
          <w:rFonts w:ascii="Times New Roman" w:hAnsi="Times New Roman" w:cs="Times New Roman"/>
        </w:rPr>
        <w:t>0 HST dengan pemeliharaan ruang inkubasi agar tetap aseptis.</w:t>
      </w:r>
      <w:proofErr w:type="gramEnd"/>
      <w:r w:rsidRPr="007173CC">
        <w:rPr>
          <w:rFonts w:ascii="Times New Roman" w:hAnsi="Times New Roman" w:cs="Times New Roman"/>
        </w:rPr>
        <w:t xml:space="preserve"> </w:t>
      </w:r>
      <w:proofErr w:type="gramStart"/>
      <w:r w:rsidRPr="007173CC">
        <w:rPr>
          <w:rFonts w:ascii="Times New Roman" w:hAnsi="Times New Roman" w:cs="Times New Roman"/>
        </w:rPr>
        <w:t xml:space="preserve">Perawatan selama inkubasi dilakukan dengan penyemprotan alkohol 70% setiap hari dan suhu ruang inkubasi diatur 23-25°C </w:t>
      </w:r>
      <w:r w:rsidR="00541CFD" w:rsidRPr="007173CC">
        <w:rPr>
          <w:rFonts w:asciiTheme="majorBidi" w:hAnsiTheme="majorBidi" w:cstheme="majorBidi"/>
        </w:rPr>
        <w:t>dan dilengkapi penyinaran menggunakan lampu neon.</w:t>
      </w:r>
      <w:proofErr w:type="gramEnd"/>
    </w:p>
    <w:p w:rsidR="00D7362B" w:rsidRPr="00D7362B" w:rsidRDefault="00E8052F" w:rsidP="00D7362B">
      <w:pPr>
        <w:pStyle w:val="ListParagraph"/>
        <w:ind w:firstLine="709"/>
        <w:jc w:val="both"/>
        <w:rPr>
          <w:rFonts w:asciiTheme="majorBidi" w:hAnsiTheme="majorBidi" w:cstheme="majorBidi"/>
          <w:bCs/>
          <w:color w:val="000000" w:themeColor="text1"/>
        </w:rPr>
      </w:pPr>
      <w:proofErr w:type="gramStart"/>
      <w:r w:rsidRPr="007173CC">
        <w:rPr>
          <w:rFonts w:ascii="Times New Roman" w:hAnsi="Times New Roman" w:cs="Times New Roman"/>
        </w:rPr>
        <w:t>Parameter yang digunakan dalam penelitian ini yaitu persentase eksplan hidup (%)</w:t>
      </w:r>
      <w:r w:rsidR="00541CFD" w:rsidRPr="007173CC">
        <w:rPr>
          <w:rFonts w:ascii="Times New Roman" w:hAnsi="Times New Roman" w:cs="Times New Roman"/>
        </w:rPr>
        <w:t xml:space="preserve">, persentase pembentukan kalus (%), waktu muncul kalus (HST) morfologi kalus </w:t>
      </w:r>
      <w:r w:rsidRPr="007173CC">
        <w:rPr>
          <w:rFonts w:ascii="Times New Roman" w:hAnsi="Times New Roman" w:cs="Times New Roman"/>
          <w:lang w:val="id-ID"/>
        </w:rPr>
        <w:t xml:space="preserve">dan </w:t>
      </w:r>
      <w:r w:rsidR="00541CFD" w:rsidRPr="007173CC">
        <w:rPr>
          <w:rFonts w:ascii="Times New Roman" w:hAnsi="Times New Roman" w:cs="Times New Roman"/>
        </w:rPr>
        <w:t>pertumbuhan kalus.</w:t>
      </w:r>
      <w:proofErr w:type="gramEnd"/>
      <w:r w:rsidR="00541CFD" w:rsidRPr="007173CC">
        <w:rPr>
          <w:rFonts w:ascii="Times New Roman" w:hAnsi="Times New Roman" w:cs="Times New Roman"/>
        </w:rPr>
        <w:t xml:space="preserve"> Morfologi kalus dan pertumbuhan kalus di </w:t>
      </w:r>
      <w:proofErr w:type="gramStart"/>
      <w:r w:rsidR="00541CFD" w:rsidRPr="007173CC">
        <w:rPr>
          <w:rFonts w:ascii="Times New Roman" w:hAnsi="Times New Roman" w:cs="Times New Roman"/>
        </w:rPr>
        <w:t>amati</w:t>
      </w:r>
      <w:proofErr w:type="gramEnd"/>
      <w:r w:rsidR="00541CFD" w:rsidRPr="007173CC">
        <w:rPr>
          <w:rFonts w:ascii="Times New Roman" w:hAnsi="Times New Roman" w:cs="Times New Roman"/>
        </w:rPr>
        <w:t xml:space="preserve"> secara visual dan di jelaskan secara deskriptif. </w:t>
      </w:r>
      <w:r w:rsidR="007E73C2" w:rsidRPr="007173CC">
        <w:rPr>
          <w:rFonts w:asciiTheme="majorBidi" w:hAnsiTheme="majorBidi" w:cstheme="majorBidi"/>
          <w:bCs/>
          <w:color w:val="000000" w:themeColor="text1"/>
        </w:rPr>
        <w:t xml:space="preserve">Data yang diperoleh tidak dapat dianalisis </w:t>
      </w:r>
      <w:proofErr w:type="gramStart"/>
      <w:r w:rsidR="007E73C2" w:rsidRPr="007173CC">
        <w:rPr>
          <w:rFonts w:asciiTheme="majorBidi" w:hAnsiTheme="majorBidi" w:cstheme="majorBidi"/>
          <w:bCs/>
          <w:color w:val="000000" w:themeColor="text1"/>
        </w:rPr>
        <w:t xml:space="preserve">menggunakan  </w:t>
      </w:r>
      <w:r w:rsidR="007E73C2" w:rsidRPr="007173CC">
        <w:rPr>
          <w:rFonts w:asciiTheme="majorBidi" w:hAnsiTheme="majorBidi" w:cstheme="majorBidi"/>
          <w:bCs/>
          <w:i/>
          <w:iCs/>
          <w:color w:val="000000" w:themeColor="text1"/>
        </w:rPr>
        <w:t>Analysis</w:t>
      </w:r>
      <w:proofErr w:type="gramEnd"/>
      <w:r w:rsidR="007E73C2" w:rsidRPr="007173CC">
        <w:rPr>
          <w:rFonts w:asciiTheme="majorBidi" w:hAnsiTheme="majorBidi" w:cstheme="majorBidi"/>
          <w:bCs/>
          <w:i/>
          <w:iCs/>
          <w:color w:val="000000" w:themeColor="text1"/>
        </w:rPr>
        <w:t xml:space="preserve"> of Variance</w:t>
      </w:r>
      <w:r w:rsidR="007E73C2" w:rsidRPr="007173CC">
        <w:rPr>
          <w:rFonts w:asciiTheme="majorBidi" w:hAnsiTheme="majorBidi" w:cstheme="majorBidi"/>
          <w:bCs/>
          <w:color w:val="000000" w:themeColor="text1"/>
        </w:rPr>
        <w:t xml:space="preserve"> (ANOVA) karena data tidak memenuhi uji f hitung sehingga data selanjutnya dibahas secara deskriptif.</w:t>
      </w:r>
    </w:p>
    <w:p w:rsidR="00E8052F" w:rsidRPr="007173CC" w:rsidRDefault="00B358A9" w:rsidP="007E31A3">
      <w:pPr>
        <w:jc w:val="both"/>
        <w:rPr>
          <w:rFonts w:ascii="Times New Roman" w:hAnsi="Times New Roman" w:cs="Times New Roman"/>
          <w:b/>
          <w:lang w:val="id-ID"/>
        </w:rPr>
      </w:pPr>
      <w:r>
        <w:rPr>
          <w:rFonts w:ascii="Times New Roman" w:hAnsi="Times New Roman" w:cs="Times New Roman"/>
          <w:b/>
        </w:rPr>
        <w:t>Hasil dan Pembahasan</w:t>
      </w:r>
    </w:p>
    <w:p w:rsidR="00F53DB1" w:rsidRDefault="007E73C2" w:rsidP="007173CC">
      <w:pPr>
        <w:ind w:firstLine="709"/>
        <w:jc w:val="both"/>
        <w:rPr>
          <w:rFonts w:ascii="Times New Roman" w:hAnsi="Times New Roman" w:cs="Times New Roman"/>
        </w:rPr>
      </w:pPr>
      <w:r w:rsidRPr="007173CC">
        <w:rPr>
          <w:rFonts w:asciiTheme="majorBidi" w:hAnsiTheme="majorBidi" w:cstheme="majorBidi"/>
        </w:rPr>
        <w:t>Konsentrasi sukrosa yang berbeda berpengaruh dalam meningkatkan persentase eksplan hidup, waktu muncul kalus, persentase pembentukan kalus, morfologi kalus dan pertumbuhan kalus</w:t>
      </w:r>
      <w:r w:rsidRPr="007173CC">
        <w:rPr>
          <w:rFonts w:ascii="Times New Roman" w:hAnsi="Times New Roman" w:cs="Times New Roman"/>
        </w:rPr>
        <w:t xml:space="preserve">, </w:t>
      </w:r>
      <w:r w:rsidR="00F53DB1" w:rsidRPr="007173CC">
        <w:rPr>
          <w:rFonts w:ascii="Times New Roman" w:hAnsi="Times New Roman" w:cs="Times New Roman"/>
        </w:rPr>
        <w:t xml:space="preserve">dapat dilihat pada </w:t>
      </w:r>
      <w:r w:rsidR="00F53DB1" w:rsidRPr="007173CC">
        <w:rPr>
          <w:rFonts w:ascii="Times New Roman" w:hAnsi="Times New Roman" w:cs="Times New Roman"/>
          <w:lang w:val="id-ID"/>
        </w:rPr>
        <w:t>T</w:t>
      </w:r>
      <w:r w:rsidR="00F53DB1" w:rsidRPr="007173CC">
        <w:rPr>
          <w:rFonts w:ascii="Times New Roman" w:hAnsi="Times New Roman" w:cs="Times New Roman"/>
        </w:rPr>
        <w:t>abel 1</w:t>
      </w:r>
      <w:r w:rsidR="00F53DB1" w:rsidRPr="007173CC">
        <w:rPr>
          <w:rFonts w:ascii="Times New Roman" w:hAnsi="Times New Roman" w:cs="Times New Roman"/>
          <w:lang w:val="id-ID"/>
        </w:rPr>
        <w:t xml:space="preserve"> sampai Tabel 3 sebagai berikut.</w:t>
      </w:r>
    </w:p>
    <w:p w:rsidR="00FE60A3" w:rsidRPr="00FE60A3" w:rsidRDefault="00FE60A3" w:rsidP="007173CC">
      <w:pPr>
        <w:ind w:firstLine="709"/>
        <w:jc w:val="both"/>
        <w:rPr>
          <w:rFonts w:ascii="Times New Roman" w:hAnsi="Times New Roman" w:cs="Times New Roman"/>
        </w:rPr>
      </w:pPr>
    </w:p>
    <w:p w:rsidR="00FE60A3" w:rsidRDefault="00FE60A3" w:rsidP="007173CC">
      <w:pPr>
        <w:ind w:left="900" w:hanging="900"/>
        <w:rPr>
          <w:rFonts w:asciiTheme="majorBidi" w:hAnsiTheme="majorBidi" w:cstheme="majorBidi"/>
        </w:rPr>
        <w:sectPr w:rsidR="00FE60A3" w:rsidSect="007173CC">
          <w:pgSz w:w="11906" w:h="16838"/>
          <w:pgMar w:top="1701" w:right="1701" w:bottom="1701" w:left="1701" w:header="706" w:footer="706" w:gutter="0"/>
          <w:cols w:num="2" w:space="708"/>
          <w:docGrid w:linePitch="360"/>
        </w:sectPr>
      </w:pPr>
    </w:p>
    <w:p w:rsidR="00D7362B" w:rsidRDefault="00D7362B" w:rsidP="007173CC">
      <w:pPr>
        <w:ind w:left="900" w:hanging="900"/>
        <w:rPr>
          <w:rFonts w:asciiTheme="majorBidi" w:hAnsiTheme="majorBidi" w:cstheme="majorBidi"/>
        </w:rPr>
      </w:pPr>
    </w:p>
    <w:p w:rsidR="00F53DB1" w:rsidRPr="007173CC" w:rsidRDefault="004D361E" w:rsidP="007173CC">
      <w:pPr>
        <w:ind w:left="900" w:hanging="900"/>
        <w:rPr>
          <w:rFonts w:asciiTheme="majorBidi" w:hAnsiTheme="majorBidi" w:cstheme="majorBidi"/>
        </w:rPr>
      </w:pPr>
      <w:proofErr w:type="gramStart"/>
      <w:r w:rsidRPr="007173CC">
        <w:rPr>
          <w:rFonts w:asciiTheme="majorBidi" w:hAnsiTheme="majorBidi" w:cstheme="majorBidi"/>
        </w:rPr>
        <w:t>Tabel 1.</w:t>
      </w:r>
      <w:proofErr w:type="gramEnd"/>
      <w:r w:rsidRPr="007173CC">
        <w:rPr>
          <w:rFonts w:asciiTheme="majorBidi" w:hAnsiTheme="majorBidi" w:cstheme="majorBidi"/>
        </w:rPr>
        <w:t xml:space="preserve"> </w:t>
      </w:r>
      <w:proofErr w:type="gramStart"/>
      <w:r w:rsidRPr="007173CC">
        <w:rPr>
          <w:rFonts w:asciiTheme="majorBidi" w:hAnsiTheme="majorBidi" w:cstheme="majorBidi"/>
        </w:rPr>
        <w:t xml:space="preserve">Persentase Eksplan Hidup (%) dan Persentase pembentukan kalus dari Eksplan Daun </w:t>
      </w:r>
      <w:r w:rsidRPr="007173CC">
        <w:rPr>
          <w:rFonts w:asciiTheme="majorBidi" w:hAnsiTheme="majorBidi" w:cstheme="majorBidi"/>
          <w:i/>
        </w:rPr>
        <w:t>T.chantrieri</w:t>
      </w:r>
      <w:r w:rsidRPr="007173CC">
        <w:rPr>
          <w:rFonts w:asciiTheme="majorBidi" w:hAnsiTheme="majorBidi" w:cstheme="majorBidi"/>
        </w:rPr>
        <w:t xml:space="preserve"> dengan konsentrasi sukrosa yang berbeda selama 50 HST.</w:t>
      </w:r>
      <w:proofErr w:type="gramEnd"/>
    </w:p>
    <w:tbl>
      <w:tblPr>
        <w:tblW w:w="8566" w:type="dxa"/>
        <w:tblLook w:val="04A0" w:firstRow="1" w:lastRow="0" w:firstColumn="1" w:lastColumn="0" w:noHBand="0" w:noVBand="1"/>
      </w:tblPr>
      <w:tblGrid>
        <w:gridCol w:w="1515"/>
        <w:gridCol w:w="2162"/>
        <w:gridCol w:w="2448"/>
        <w:gridCol w:w="2441"/>
      </w:tblGrid>
      <w:tr w:rsidR="004D361E" w:rsidRPr="007173CC" w:rsidTr="00B358A9">
        <w:trPr>
          <w:trHeight w:val="1015"/>
        </w:trPr>
        <w:tc>
          <w:tcPr>
            <w:tcW w:w="1515" w:type="dxa"/>
            <w:tcBorders>
              <w:top w:val="single" w:sz="8" w:space="0" w:color="auto"/>
              <w:left w:val="nil"/>
              <w:bottom w:val="single" w:sz="8" w:space="0" w:color="000000"/>
              <w:right w:val="nil"/>
            </w:tcBorders>
            <w:shd w:val="clear" w:color="auto" w:fill="auto"/>
            <w:noWrap/>
            <w:vAlign w:val="center"/>
            <w:hideMark/>
          </w:tcPr>
          <w:p w:rsidR="004D361E" w:rsidRPr="007173CC" w:rsidRDefault="004D361E" w:rsidP="007173CC">
            <w:pPr>
              <w:ind w:firstLine="53"/>
              <w:jc w:val="center"/>
              <w:rPr>
                <w:rFonts w:asciiTheme="majorBidi" w:hAnsiTheme="majorBidi" w:cstheme="majorBidi"/>
                <w:color w:val="000000"/>
              </w:rPr>
            </w:pPr>
            <w:r w:rsidRPr="007173CC">
              <w:rPr>
                <w:rFonts w:asciiTheme="majorBidi" w:hAnsiTheme="majorBidi" w:cstheme="majorBidi"/>
                <w:color w:val="000000"/>
              </w:rPr>
              <w:t>Kode Perlakuan</w:t>
            </w:r>
          </w:p>
        </w:tc>
        <w:tc>
          <w:tcPr>
            <w:tcW w:w="2162" w:type="dxa"/>
            <w:tcBorders>
              <w:top w:val="single" w:sz="8" w:space="0" w:color="auto"/>
              <w:left w:val="nil"/>
              <w:bottom w:val="single" w:sz="4" w:space="0" w:color="auto"/>
              <w:right w:val="nil"/>
            </w:tcBorders>
            <w:shd w:val="clear" w:color="auto" w:fill="auto"/>
            <w:noWrap/>
            <w:vAlign w:val="center"/>
            <w:hideMark/>
          </w:tcPr>
          <w:p w:rsidR="004D361E" w:rsidRPr="007173CC" w:rsidRDefault="004D361E" w:rsidP="007173CC">
            <w:pPr>
              <w:ind w:firstLine="53"/>
              <w:jc w:val="center"/>
              <w:rPr>
                <w:rFonts w:asciiTheme="majorBidi" w:hAnsiTheme="majorBidi" w:cstheme="majorBidi"/>
                <w:color w:val="000000"/>
              </w:rPr>
            </w:pPr>
            <w:r w:rsidRPr="007173CC">
              <w:rPr>
                <w:rFonts w:asciiTheme="majorBidi" w:hAnsiTheme="majorBidi" w:cstheme="majorBidi"/>
                <w:color w:val="000000"/>
              </w:rPr>
              <w:t xml:space="preserve">Konsentrasi </w:t>
            </w:r>
          </w:p>
          <w:p w:rsidR="004D361E" w:rsidRPr="007173CC" w:rsidRDefault="004D361E" w:rsidP="007173CC">
            <w:pPr>
              <w:ind w:firstLine="53"/>
              <w:jc w:val="center"/>
              <w:rPr>
                <w:rFonts w:asciiTheme="majorBidi" w:hAnsiTheme="majorBidi" w:cstheme="majorBidi"/>
                <w:color w:val="000000"/>
              </w:rPr>
            </w:pPr>
            <w:r w:rsidRPr="007173CC">
              <w:rPr>
                <w:rFonts w:asciiTheme="majorBidi" w:hAnsiTheme="majorBidi" w:cstheme="majorBidi"/>
                <w:color w:val="000000"/>
              </w:rPr>
              <w:t>Sukrosa (g)</w:t>
            </w:r>
          </w:p>
        </w:tc>
        <w:tc>
          <w:tcPr>
            <w:tcW w:w="2448" w:type="dxa"/>
            <w:tcBorders>
              <w:top w:val="single" w:sz="8" w:space="0" w:color="auto"/>
              <w:left w:val="nil"/>
              <w:bottom w:val="single" w:sz="8" w:space="0" w:color="000000"/>
              <w:right w:val="nil"/>
            </w:tcBorders>
            <w:shd w:val="clear" w:color="auto" w:fill="auto"/>
            <w:noWrap/>
            <w:vAlign w:val="center"/>
            <w:hideMark/>
          </w:tcPr>
          <w:p w:rsidR="004D361E" w:rsidRPr="007173CC" w:rsidRDefault="004D361E" w:rsidP="007173CC">
            <w:pPr>
              <w:ind w:firstLine="53"/>
              <w:jc w:val="center"/>
              <w:rPr>
                <w:rFonts w:asciiTheme="majorBidi" w:hAnsiTheme="majorBidi" w:cstheme="majorBidi"/>
                <w:color w:val="000000"/>
              </w:rPr>
            </w:pPr>
            <w:r w:rsidRPr="007173CC">
              <w:rPr>
                <w:rFonts w:asciiTheme="majorBidi" w:hAnsiTheme="majorBidi" w:cstheme="majorBidi"/>
                <w:color w:val="000000"/>
              </w:rPr>
              <w:t>Persentase Eksplan Hidup (%)</w:t>
            </w:r>
          </w:p>
        </w:tc>
        <w:tc>
          <w:tcPr>
            <w:tcW w:w="2441" w:type="dxa"/>
            <w:tcBorders>
              <w:top w:val="single" w:sz="8" w:space="0" w:color="auto"/>
              <w:left w:val="nil"/>
              <w:bottom w:val="single" w:sz="8" w:space="0" w:color="000000"/>
              <w:right w:val="nil"/>
            </w:tcBorders>
            <w:shd w:val="clear" w:color="auto" w:fill="auto"/>
            <w:noWrap/>
            <w:vAlign w:val="center"/>
            <w:hideMark/>
          </w:tcPr>
          <w:p w:rsidR="004D361E" w:rsidRPr="007173CC" w:rsidRDefault="004D361E" w:rsidP="007173CC">
            <w:pPr>
              <w:ind w:firstLine="53"/>
              <w:jc w:val="center"/>
              <w:rPr>
                <w:rFonts w:asciiTheme="majorBidi" w:hAnsiTheme="majorBidi" w:cstheme="majorBidi"/>
                <w:color w:val="000000"/>
              </w:rPr>
            </w:pPr>
            <w:r w:rsidRPr="007173CC">
              <w:rPr>
                <w:rFonts w:asciiTheme="majorBidi" w:hAnsiTheme="majorBidi" w:cstheme="majorBidi"/>
                <w:color w:val="000000"/>
              </w:rPr>
              <w:t>Persentase Pembentukan</w:t>
            </w:r>
          </w:p>
          <w:p w:rsidR="004D361E" w:rsidRPr="007173CC" w:rsidRDefault="004D361E" w:rsidP="007173CC">
            <w:pPr>
              <w:ind w:firstLine="53"/>
              <w:jc w:val="center"/>
              <w:rPr>
                <w:rFonts w:asciiTheme="majorBidi" w:hAnsiTheme="majorBidi" w:cstheme="majorBidi"/>
                <w:color w:val="000000"/>
              </w:rPr>
            </w:pPr>
            <w:r w:rsidRPr="007173CC">
              <w:rPr>
                <w:rFonts w:asciiTheme="majorBidi" w:hAnsiTheme="majorBidi" w:cstheme="majorBidi"/>
                <w:color w:val="000000"/>
              </w:rPr>
              <w:t>Kalus (%)</w:t>
            </w:r>
          </w:p>
        </w:tc>
      </w:tr>
      <w:tr w:rsidR="004D361E" w:rsidRPr="007173CC" w:rsidTr="00FE60A3">
        <w:trPr>
          <w:trHeight w:val="296"/>
        </w:trPr>
        <w:tc>
          <w:tcPr>
            <w:tcW w:w="1515" w:type="dxa"/>
            <w:tcBorders>
              <w:top w:val="nil"/>
              <w:left w:val="nil"/>
              <w:bottom w:val="nil"/>
              <w:right w:val="nil"/>
            </w:tcBorders>
            <w:shd w:val="clear" w:color="auto" w:fill="auto"/>
            <w:noWrap/>
            <w:vAlign w:val="bottom"/>
            <w:hideMark/>
          </w:tcPr>
          <w:p w:rsidR="004D361E" w:rsidRPr="007173CC" w:rsidRDefault="004D361E" w:rsidP="007173CC">
            <w:pPr>
              <w:ind w:firstLine="53"/>
              <w:jc w:val="center"/>
              <w:rPr>
                <w:rFonts w:asciiTheme="majorBidi" w:hAnsiTheme="majorBidi" w:cstheme="majorBidi"/>
                <w:color w:val="000000"/>
              </w:rPr>
            </w:pPr>
            <w:r w:rsidRPr="007173CC">
              <w:rPr>
                <w:rFonts w:asciiTheme="majorBidi" w:hAnsiTheme="majorBidi" w:cstheme="majorBidi"/>
                <w:color w:val="000000"/>
              </w:rPr>
              <w:t>S0</w:t>
            </w:r>
          </w:p>
        </w:tc>
        <w:tc>
          <w:tcPr>
            <w:tcW w:w="2162" w:type="dxa"/>
            <w:tcBorders>
              <w:top w:val="single" w:sz="4" w:space="0" w:color="auto"/>
              <w:left w:val="nil"/>
              <w:bottom w:val="nil"/>
              <w:right w:val="nil"/>
            </w:tcBorders>
            <w:shd w:val="clear" w:color="auto" w:fill="auto"/>
            <w:noWrap/>
            <w:vAlign w:val="bottom"/>
            <w:hideMark/>
          </w:tcPr>
          <w:p w:rsidR="004D361E" w:rsidRPr="007173CC" w:rsidRDefault="004D361E" w:rsidP="007173CC">
            <w:pPr>
              <w:ind w:firstLine="53"/>
              <w:jc w:val="center"/>
              <w:rPr>
                <w:rFonts w:asciiTheme="majorBidi" w:hAnsiTheme="majorBidi" w:cstheme="majorBidi"/>
                <w:color w:val="000000"/>
              </w:rPr>
            </w:pPr>
            <w:r w:rsidRPr="007173CC">
              <w:rPr>
                <w:rFonts w:asciiTheme="majorBidi" w:hAnsiTheme="majorBidi" w:cstheme="majorBidi"/>
                <w:color w:val="000000"/>
              </w:rPr>
              <w:t>0</w:t>
            </w:r>
          </w:p>
        </w:tc>
        <w:tc>
          <w:tcPr>
            <w:tcW w:w="2448" w:type="dxa"/>
            <w:tcBorders>
              <w:top w:val="nil"/>
              <w:left w:val="nil"/>
              <w:bottom w:val="nil"/>
              <w:right w:val="nil"/>
            </w:tcBorders>
            <w:shd w:val="clear" w:color="auto" w:fill="auto"/>
            <w:noWrap/>
            <w:vAlign w:val="bottom"/>
            <w:hideMark/>
          </w:tcPr>
          <w:p w:rsidR="004D361E" w:rsidRPr="007173CC" w:rsidRDefault="004D361E" w:rsidP="007173CC">
            <w:pPr>
              <w:ind w:firstLine="53"/>
              <w:jc w:val="center"/>
              <w:rPr>
                <w:rFonts w:asciiTheme="majorBidi" w:hAnsiTheme="majorBidi" w:cstheme="majorBidi"/>
                <w:color w:val="000000"/>
              </w:rPr>
            </w:pPr>
            <w:r w:rsidRPr="007173CC">
              <w:rPr>
                <w:rFonts w:asciiTheme="majorBidi" w:hAnsiTheme="majorBidi" w:cstheme="majorBidi"/>
                <w:color w:val="000000"/>
              </w:rPr>
              <w:t>60</w:t>
            </w:r>
          </w:p>
        </w:tc>
        <w:tc>
          <w:tcPr>
            <w:tcW w:w="2441" w:type="dxa"/>
            <w:tcBorders>
              <w:top w:val="nil"/>
              <w:left w:val="nil"/>
              <w:bottom w:val="nil"/>
              <w:right w:val="nil"/>
            </w:tcBorders>
            <w:shd w:val="clear" w:color="auto" w:fill="auto"/>
            <w:noWrap/>
            <w:vAlign w:val="bottom"/>
            <w:hideMark/>
          </w:tcPr>
          <w:p w:rsidR="004D361E" w:rsidRPr="007173CC" w:rsidRDefault="004D361E" w:rsidP="007173CC">
            <w:pPr>
              <w:ind w:firstLine="53"/>
              <w:jc w:val="center"/>
              <w:rPr>
                <w:rFonts w:asciiTheme="majorBidi" w:hAnsiTheme="majorBidi" w:cstheme="majorBidi"/>
                <w:color w:val="000000"/>
              </w:rPr>
            </w:pPr>
            <w:r w:rsidRPr="007173CC">
              <w:rPr>
                <w:rFonts w:asciiTheme="majorBidi" w:hAnsiTheme="majorBidi" w:cstheme="majorBidi"/>
                <w:color w:val="000000"/>
              </w:rPr>
              <w:t>0</w:t>
            </w:r>
          </w:p>
        </w:tc>
      </w:tr>
      <w:tr w:rsidR="004D361E" w:rsidRPr="007173CC" w:rsidTr="00FE60A3">
        <w:trPr>
          <w:trHeight w:val="296"/>
        </w:trPr>
        <w:tc>
          <w:tcPr>
            <w:tcW w:w="1515" w:type="dxa"/>
            <w:tcBorders>
              <w:top w:val="nil"/>
              <w:left w:val="nil"/>
              <w:bottom w:val="nil"/>
              <w:right w:val="nil"/>
            </w:tcBorders>
            <w:shd w:val="clear" w:color="auto" w:fill="auto"/>
            <w:noWrap/>
            <w:vAlign w:val="bottom"/>
            <w:hideMark/>
          </w:tcPr>
          <w:p w:rsidR="004D361E" w:rsidRPr="007173CC" w:rsidRDefault="004D361E" w:rsidP="007173CC">
            <w:pPr>
              <w:ind w:firstLine="53"/>
              <w:jc w:val="center"/>
              <w:rPr>
                <w:rFonts w:asciiTheme="majorBidi" w:hAnsiTheme="majorBidi" w:cstheme="majorBidi"/>
                <w:color w:val="000000"/>
              </w:rPr>
            </w:pPr>
            <w:r w:rsidRPr="007173CC">
              <w:rPr>
                <w:rFonts w:asciiTheme="majorBidi" w:hAnsiTheme="majorBidi" w:cstheme="majorBidi"/>
                <w:color w:val="000000"/>
              </w:rPr>
              <w:t>S1</w:t>
            </w:r>
          </w:p>
        </w:tc>
        <w:tc>
          <w:tcPr>
            <w:tcW w:w="2162" w:type="dxa"/>
            <w:tcBorders>
              <w:top w:val="nil"/>
              <w:left w:val="nil"/>
              <w:bottom w:val="nil"/>
              <w:right w:val="nil"/>
            </w:tcBorders>
            <w:shd w:val="clear" w:color="auto" w:fill="auto"/>
            <w:noWrap/>
            <w:vAlign w:val="bottom"/>
            <w:hideMark/>
          </w:tcPr>
          <w:p w:rsidR="004D361E" w:rsidRPr="007173CC" w:rsidRDefault="004D361E" w:rsidP="007173CC">
            <w:pPr>
              <w:ind w:firstLine="53"/>
              <w:jc w:val="center"/>
              <w:rPr>
                <w:rFonts w:asciiTheme="majorBidi" w:hAnsiTheme="majorBidi" w:cstheme="majorBidi"/>
                <w:color w:val="000000"/>
              </w:rPr>
            </w:pPr>
            <w:r w:rsidRPr="007173CC">
              <w:rPr>
                <w:rFonts w:asciiTheme="majorBidi" w:hAnsiTheme="majorBidi" w:cstheme="majorBidi"/>
                <w:color w:val="000000"/>
              </w:rPr>
              <w:t>10</w:t>
            </w:r>
          </w:p>
        </w:tc>
        <w:tc>
          <w:tcPr>
            <w:tcW w:w="2448" w:type="dxa"/>
            <w:tcBorders>
              <w:top w:val="nil"/>
              <w:left w:val="nil"/>
              <w:bottom w:val="nil"/>
              <w:right w:val="nil"/>
            </w:tcBorders>
            <w:shd w:val="clear" w:color="auto" w:fill="auto"/>
            <w:noWrap/>
            <w:vAlign w:val="bottom"/>
            <w:hideMark/>
          </w:tcPr>
          <w:p w:rsidR="004D361E" w:rsidRPr="007173CC" w:rsidRDefault="004D361E" w:rsidP="007173CC">
            <w:pPr>
              <w:ind w:firstLine="53"/>
              <w:jc w:val="center"/>
              <w:rPr>
                <w:rFonts w:asciiTheme="majorBidi" w:hAnsiTheme="majorBidi" w:cstheme="majorBidi"/>
                <w:color w:val="000000"/>
              </w:rPr>
            </w:pPr>
            <w:r w:rsidRPr="007173CC">
              <w:rPr>
                <w:rFonts w:asciiTheme="majorBidi" w:hAnsiTheme="majorBidi" w:cstheme="majorBidi"/>
                <w:color w:val="000000"/>
              </w:rPr>
              <w:t>60</w:t>
            </w:r>
          </w:p>
        </w:tc>
        <w:tc>
          <w:tcPr>
            <w:tcW w:w="2441" w:type="dxa"/>
            <w:tcBorders>
              <w:top w:val="nil"/>
              <w:left w:val="nil"/>
              <w:bottom w:val="nil"/>
              <w:right w:val="nil"/>
            </w:tcBorders>
            <w:shd w:val="clear" w:color="auto" w:fill="auto"/>
            <w:noWrap/>
            <w:vAlign w:val="bottom"/>
            <w:hideMark/>
          </w:tcPr>
          <w:p w:rsidR="004D361E" w:rsidRPr="007173CC" w:rsidRDefault="004D361E" w:rsidP="007173CC">
            <w:pPr>
              <w:ind w:firstLine="53"/>
              <w:jc w:val="center"/>
              <w:rPr>
                <w:rFonts w:asciiTheme="majorBidi" w:hAnsiTheme="majorBidi" w:cstheme="majorBidi"/>
                <w:color w:val="000000"/>
              </w:rPr>
            </w:pPr>
            <w:r w:rsidRPr="007173CC">
              <w:rPr>
                <w:rFonts w:asciiTheme="majorBidi" w:hAnsiTheme="majorBidi" w:cstheme="majorBidi"/>
                <w:color w:val="000000"/>
              </w:rPr>
              <w:t>0</w:t>
            </w:r>
          </w:p>
        </w:tc>
      </w:tr>
      <w:tr w:rsidR="004D361E" w:rsidRPr="007173CC" w:rsidTr="00FE60A3">
        <w:trPr>
          <w:trHeight w:val="296"/>
        </w:trPr>
        <w:tc>
          <w:tcPr>
            <w:tcW w:w="1515" w:type="dxa"/>
            <w:tcBorders>
              <w:top w:val="nil"/>
              <w:left w:val="nil"/>
              <w:bottom w:val="nil"/>
              <w:right w:val="nil"/>
            </w:tcBorders>
            <w:shd w:val="clear" w:color="auto" w:fill="auto"/>
            <w:noWrap/>
            <w:vAlign w:val="bottom"/>
            <w:hideMark/>
          </w:tcPr>
          <w:p w:rsidR="004D361E" w:rsidRPr="007173CC" w:rsidRDefault="004D361E" w:rsidP="007173CC">
            <w:pPr>
              <w:ind w:firstLine="53"/>
              <w:jc w:val="center"/>
              <w:rPr>
                <w:rFonts w:asciiTheme="majorBidi" w:hAnsiTheme="majorBidi" w:cstheme="majorBidi"/>
                <w:color w:val="000000"/>
              </w:rPr>
            </w:pPr>
            <w:r w:rsidRPr="007173CC">
              <w:rPr>
                <w:rFonts w:asciiTheme="majorBidi" w:hAnsiTheme="majorBidi" w:cstheme="majorBidi"/>
                <w:color w:val="000000"/>
              </w:rPr>
              <w:t>S2</w:t>
            </w:r>
          </w:p>
        </w:tc>
        <w:tc>
          <w:tcPr>
            <w:tcW w:w="2162" w:type="dxa"/>
            <w:tcBorders>
              <w:top w:val="nil"/>
              <w:left w:val="nil"/>
              <w:bottom w:val="nil"/>
              <w:right w:val="nil"/>
            </w:tcBorders>
            <w:shd w:val="clear" w:color="auto" w:fill="auto"/>
            <w:noWrap/>
            <w:vAlign w:val="bottom"/>
            <w:hideMark/>
          </w:tcPr>
          <w:p w:rsidR="004D361E" w:rsidRPr="007173CC" w:rsidRDefault="004D361E" w:rsidP="007173CC">
            <w:pPr>
              <w:ind w:firstLine="53"/>
              <w:jc w:val="center"/>
              <w:rPr>
                <w:rFonts w:asciiTheme="majorBidi" w:hAnsiTheme="majorBidi" w:cstheme="majorBidi"/>
                <w:color w:val="000000"/>
              </w:rPr>
            </w:pPr>
            <w:r w:rsidRPr="007173CC">
              <w:rPr>
                <w:rFonts w:asciiTheme="majorBidi" w:hAnsiTheme="majorBidi" w:cstheme="majorBidi"/>
                <w:color w:val="000000"/>
              </w:rPr>
              <w:t>20</w:t>
            </w:r>
          </w:p>
        </w:tc>
        <w:tc>
          <w:tcPr>
            <w:tcW w:w="2448" w:type="dxa"/>
            <w:tcBorders>
              <w:top w:val="nil"/>
              <w:left w:val="nil"/>
              <w:bottom w:val="nil"/>
              <w:right w:val="nil"/>
            </w:tcBorders>
            <w:shd w:val="clear" w:color="auto" w:fill="auto"/>
            <w:noWrap/>
            <w:vAlign w:val="bottom"/>
            <w:hideMark/>
          </w:tcPr>
          <w:p w:rsidR="004D361E" w:rsidRPr="007173CC" w:rsidRDefault="004D361E" w:rsidP="007173CC">
            <w:pPr>
              <w:ind w:firstLine="53"/>
              <w:jc w:val="center"/>
              <w:rPr>
                <w:rFonts w:asciiTheme="majorBidi" w:hAnsiTheme="majorBidi" w:cstheme="majorBidi"/>
                <w:color w:val="000000"/>
              </w:rPr>
            </w:pPr>
            <w:r w:rsidRPr="007173CC">
              <w:rPr>
                <w:rFonts w:asciiTheme="majorBidi" w:hAnsiTheme="majorBidi" w:cstheme="majorBidi"/>
                <w:color w:val="000000"/>
              </w:rPr>
              <w:t>80</w:t>
            </w:r>
          </w:p>
        </w:tc>
        <w:tc>
          <w:tcPr>
            <w:tcW w:w="2441" w:type="dxa"/>
            <w:tcBorders>
              <w:top w:val="nil"/>
              <w:left w:val="nil"/>
              <w:bottom w:val="nil"/>
              <w:right w:val="nil"/>
            </w:tcBorders>
            <w:shd w:val="clear" w:color="auto" w:fill="auto"/>
            <w:noWrap/>
            <w:vAlign w:val="bottom"/>
            <w:hideMark/>
          </w:tcPr>
          <w:p w:rsidR="004D361E" w:rsidRPr="007173CC" w:rsidRDefault="004D361E" w:rsidP="007173CC">
            <w:pPr>
              <w:ind w:firstLine="53"/>
              <w:jc w:val="center"/>
              <w:rPr>
                <w:rFonts w:asciiTheme="majorBidi" w:hAnsiTheme="majorBidi" w:cstheme="majorBidi"/>
                <w:color w:val="000000"/>
              </w:rPr>
            </w:pPr>
            <w:r w:rsidRPr="007173CC">
              <w:rPr>
                <w:rFonts w:asciiTheme="majorBidi" w:hAnsiTheme="majorBidi" w:cstheme="majorBidi"/>
                <w:color w:val="000000"/>
              </w:rPr>
              <w:t>40</w:t>
            </w:r>
          </w:p>
        </w:tc>
      </w:tr>
      <w:tr w:rsidR="004D361E" w:rsidRPr="007173CC" w:rsidTr="00FE60A3">
        <w:trPr>
          <w:trHeight w:val="296"/>
        </w:trPr>
        <w:tc>
          <w:tcPr>
            <w:tcW w:w="1515" w:type="dxa"/>
            <w:tcBorders>
              <w:top w:val="nil"/>
              <w:left w:val="nil"/>
              <w:bottom w:val="nil"/>
              <w:right w:val="nil"/>
            </w:tcBorders>
            <w:shd w:val="clear" w:color="auto" w:fill="auto"/>
            <w:noWrap/>
            <w:vAlign w:val="bottom"/>
            <w:hideMark/>
          </w:tcPr>
          <w:p w:rsidR="004D361E" w:rsidRPr="007173CC" w:rsidRDefault="004D361E" w:rsidP="007173CC">
            <w:pPr>
              <w:ind w:firstLine="53"/>
              <w:jc w:val="center"/>
              <w:rPr>
                <w:rFonts w:asciiTheme="majorBidi" w:hAnsiTheme="majorBidi" w:cstheme="majorBidi"/>
                <w:color w:val="000000"/>
              </w:rPr>
            </w:pPr>
            <w:r w:rsidRPr="007173CC">
              <w:rPr>
                <w:rFonts w:asciiTheme="majorBidi" w:hAnsiTheme="majorBidi" w:cstheme="majorBidi"/>
                <w:color w:val="000000"/>
              </w:rPr>
              <w:t>S3</w:t>
            </w:r>
          </w:p>
        </w:tc>
        <w:tc>
          <w:tcPr>
            <w:tcW w:w="2162" w:type="dxa"/>
            <w:tcBorders>
              <w:top w:val="nil"/>
              <w:left w:val="nil"/>
              <w:bottom w:val="nil"/>
              <w:right w:val="nil"/>
            </w:tcBorders>
            <w:shd w:val="clear" w:color="auto" w:fill="auto"/>
            <w:noWrap/>
            <w:vAlign w:val="bottom"/>
            <w:hideMark/>
          </w:tcPr>
          <w:p w:rsidR="004D361E" w:rsidRPr="007173CC" w:rsidRDefault="004D361E" w:rsidP="007173CC">
            <w:pPr>
              <w:ind w:firstLine="53"/>
              <w:jc w:val="center"/>
              <w:rPr>
                <w:rFonts w:asciiTheme="majorBidi" w:hAnsiTheme="majorBidi" w:cstheme="majorBidi"/>
                <w:color w:val="000000"/>
              </w:rPr>
            </w:pPr>
            <w:r w:rsidRPr="007173CC">
              <w:rPr>
                <w:rFonts w:asciiTheme="majorBidi" w:hAnsiTheme="majorBidi" w:cstheme="majorBidi"/>
                <w:color w:val="000000"/>
              </w:rPr>
              <w:t>30</w:t>
            </w:r>
          </w:p>
        </w:tc>
        <w:tc>
          <w:tcPr>
            <w:tcW w:w="2448" w:type="dxa"/>
            <w:tcBorders>
              <w:top w:val="nil"/>
              <w:left w:val="nil"/>
              <w:bottom w:val="nil"/>
              <w:right w:val="nil"/>
            </w:tcBorders>
            <w:shd w:val="clear" w:color="auto" w:fill="auto"/>
            <w:noWrap/>
            <w:vAlign w:val="bottom"/>
            <w:hideMark/>
          </w:tcPr>
          <w:p w:rsidR="004D361E" w:rsidRPr="007173CC" w:rsidRDefault="004D361E" w:rsidP="007173CC">
            <w:pPr>
              <w:ind w:firstLine="53"/>
              <w:jc w:val="center"/>
              <w:rPr>
                <w:rFonts w:asciiTheme="majorBidi" w:hAnsiTheme="majorBidi" w:cstheme="majorBidi"/>
                <w:color w:val="000000"/>
              </w:rPr>
            </w:pPr>
            <w:r w:rsidRPr="007173CC">
              <w:rPr>
                <w:rFonts w:asciiTheme="majorBidi" w:hAnsiTheme="majorBidi" w:cstheme="majorBidi"/>
                <w:color w:val="000000"/>
              </w:rPr>
              <w:t>100</w:t>
            </w:r>
          </w:p>
        </w:tc>
        <w:tc>
          <w:tcPr>
            <w:tcW w:w="2441" w:type="dxa"/>
            <w:tcBorders>
              <w:top w:val="nil"/>
              <w:left w:val="nil"/>
              <w:bottom w:val="nil"/>
              <w:right w:val="nil"/>
            </w:tcBorders>
            <w:shd w:val="clear" w:color="auto" w:fill="auto"/>
            <w:noWrap/>
            <w:vAlign w:val="bottom"/>
            <w:hideMark/>
          </w:tcPr>
          <w:p w:rsidR="004D361E" w:rsidRPr="007173CC" w:rsidRDefault="004D361E" w:rsidP="007173CC">
            <w:pPr>
              <w:ind w:firstLine="53"/>
              <w:jc w:val="center"/>
              <w:rPr>
                <w:rFonts w:asciiTheme="majorBidi" w:hAnsiTheme="majorBidi" w:cstheme="majorBidi"/>
                <w:color w:val="000000"/>
              </w:rPr>
            </w:pPr>
            <w:r w:rsidRPr="007173CC">
              <w:rPr>
                <w:rFonts w:asciiTheme="majorBidi" w:hAnsiTheme="majorBidi" w:cstheme="majorBidi"/>
                <w:color w:val="000000"/>
              </w:rPr>
              <w:t>20</w:t>
            </w:r>
          </w:p>
        </w:tc>
      </w:tr>
      <w:tr w:rsidR="004D361E" w:rsidRPr="007173CC" w:rsidTr="00FE60A3">
        <w:trPr>
          <w:trHeight w:val="296"/>
        </w:trPr>
        <w:tc>
          <w:tcPr>
            <w:tcW w:w="1515" w:type="dxa"/>
            <w:tcBorders>
              <w:top w:val="nil"/>
              <w:left w:val="nil"/>
              <w:bottom w:val="nil"/>
              <w:right w:val="nil"/>
            </w:tcBorders>
            <w:shd w:val="clear" w:color="auto" w:fill="auto"/>
            <w:noWrap/>
            <w:vAlign w:val="bottom"/>
            <w:hideMark/>
          </w:tcPr>
          <w:p w:rsidR="004D361E" w:rsidRPr="007173CC" w:rsidRDefault="004D361E" w:rsidP="007173CC">
            <w:pPr>
              <w:ind w:firstLine="53"/>
              <w:jc w:val="center"/>
              <w:rPr>
                <w:rFonts w:asciiTheme="majorBidi" w:hAnsiTheme="majorBidi" w:cstheme="majorBidi"/>
                <w:color w:val="000000"/>
              </w:rPr>
            </w:pPr>
            <w:r w:rsidRPr="007173CC">
              <w:rPr>
                <w:rFonts w:asciiTheme="majorBidi" w:hAnsiTheme="majorBidi" w:cstheme="majorBidi"/>
                <w:color w:val="000000"/>
              </w:rPr>
              <w:t>S4</w:t>
            </w:r>
          </w:p>
        </w:tc>
        <w:tc>
          <w:tcPr>
            <w:tcW w:w="2162" w:type="dxa"/>
            <w:tcBorders>
              <w:top w:val="nil"/>
              <w:left w:val="nil"/>
              <w:bottom w:val="nil"/>
              <w:right w:val="nil"/>
            </w:tcBorders>
            <w:shd w:val="clear" w:color="auto" w:fill="auto"/>
            <w:noWrap/>
            <w:vAlign w:val="bottom"/>
            <w:hideMark/>
          </w:tcPr>
          <w:p w:rsidR="004D361E" w:rsidRPr="007173CC" w:rsidRDefault="004D361E" w:rsidP="007173CC">
            <w:pPr>
              <w:ind w:firstLine="53"/>
              <w:jc w:val="center"/>
              <w:rPr>
                <w:rFonts w:asciiTheme="majorBidi" w:hAnsiTheme="majorBidi" w:cstheme="majorBidi"/>
                <w:color w:val="000000"/>
              </w:rPr>
            </w:pPr>
            <w:r w:rsidRPr="007173CC">
              <w:rPr>
                <w:rFonts w:asciiTheme="majorBidi" w:hAnsiTheme="majorBidi" w:cstheme="majorBidi"/>
                <w:color w:val="000000"/>
              </w:rPr>
              <w:t>40</w:t>
            </w:r>
          </w:p>
        </w:tc>
        <w:tc>
          <w:tcPr>
            <w:tcW w:w="2448" w:type="dxa"/>
            <w:tcBorders>
              <w:top w:val="nil"/>
              <w:left w:val="nil"/>
              <w:bottom w:val="nil"/>
              <w:right w:val="nil"/>
            </w:tcBorders>
            <w:shd w:val="clear" w:color="auto" w:fill="auto"/>
            <w:noWrap/>
            <w:vAlign w:val="bottom"/>
            <w:hideMark/>
          </w:tcPr>
          <w:p w:rsidR="004D361E" w:rsidRPr="007173CC" w:rsidRDefault="004D361E" w:rsidP="007173CC">
            <w:pPr>
              <w:ind w:firstLine="53"/>
              <w:jc w:val="center"/>
              <w:rPr>
                <w:rFonts w:asciiTheme="majorBidi" w:hAnsiTheme="majorBidi" w:cstheme="majorBidi"/>
                <w:color w:val="000000"/>
              </w:rPr>
            </w:pPr>
            <w:r w:rsidRPr="007173CC">
              <w:rPr>
                <w:rFonts w:asciiTheme="majorBidi" w:hAnsiTheme="majorBidi" w:cstheme="majorBidi"/>
                <w:color w:val="000000"/>
              </w:rPr>
              <w:t>80</w:t>
            </w:r>
          </w:p>
        </w:tc>
        <w:tc>
          <w:tcPr>
            <w:tcW w:w="2441" w:type="dxa"/>
            <w:tcBorders>
              <w:top w:val="nil"/>
              <w:left w:val="nil"/>
              <w:bottom w:val="nil"/>
              <w:right w:val="nil"/>
            </w:tcBorders>
            <w:shd w:val="clear" w:color="auto" w:fill="auto"/>
            <w:noWrap/>
            <w:vAlign w:val="bottom"/>
            <w:hideMark/>
          </w:tcPr>
          <w:p w:rsidR="004D361E" w:rsidRPr="007173CC" w:rsidRDefault="004D361E" w:rsidP="007173CC">
            <w:pPr>
              <w:ind w:firstLine="53"/>
              <w:jc w:val="center"/>
              <w:rPr>
                <w:rFonts w:asciiTheme="majorBidi" w:hAnsiTheme="majorBidi" w:cstheme="majorBidi"/>
                <w:color w:val="000000"/>
              </w:rPr>
            </w:pPr>
            <w:r w:rsidRPr="007173CC">
              <w:rPr>
                <w:rFonts w:asciiTheme="majorBidi" w:hAnsiTheme="majorBidi" w:cstheme="majorBidi"/>
                <w:color w:val="000000"/>
              </w:rPr>
              <w:t>60</w:t>
            </w:r>
          </w:p>
        </w:tc>
      </w:tr>
      <w:tr w:rsidR="004D361E" w:rsidRPr="007173CC" w:rsidTr="00FE60A3">
        <w:trPr>
          <w:trHeight w:val="296"/>
        </w:trPr>
        <w:tc>
          <w:tcPr>
            <w:tcW w:w="1515" w:type="dxa"/>
            <w:tcBorders>
              <w:top w:val="nil"/>
              <w:left w:val="nil"/>
              <w:bottom w:val="single" w:sz="4" w:space="0" w:color="auto"/>
              <w:right w:val="nil"/>
            </w:tcBorders>
            <w:shd w:val="clear" w:color="auto" w:fill="auto"/>
            <w:noWrap/>
            <w:vAlign w:val="bottom"/>
            <w:hideMark/>
          </w:tcPr>
          <w:p w:rsidR="004D361E" w:rsidRPr="007173CC" w:rsidRDefault="004D361E" w:rsidP="007173CC">
            <w:pPr>
              <w:ind w:firstLine="53"/>
              <w:jc w:val="center"/>
              <w:rPr>
                <w:rFonts w:asciiTheme="majorBidi" w:hAnsiTheme="majorBidi" w:cstheme="majorBidi"/>
                <w:color w:val="000000"/>
              </w:rPr>
            </w:pPr>
            <w:r w:rsidRPr="007173CC">
              <w:rPr>
                <w:rFonts w:asciiTheme="majorBidi" w:hAnsiTheme="majorBidi" w:cstheme="majorBidi"/>
                <w:color w:val="000000"/>
              </w:rPr>
              <w:t>S5</w:t>
            </w:r>
          </w:p>
        </w:tc>
        <w:tc>
          <w:tcPr>
            <w:tcW w:w="2162" w:type="dxa"/>
            <w:tcBorders>
              <w:top w:val="nil"/>
              <w:left w:val="nil"/>
              <w:bottom w:val="single" w:sz="4" w:space="0" w:color="auto"/>
              <w:right w:val="nil"/>
            </w:tcBorders>
            <w:shd w:val="clear" w:color="auto" w:fill="auto"/>
            <w:noWrap/>
            <w:vAlign w:val="bottom"/>
            <w:hideMark/>
          </w:tcPr>
          <w:p w:rsidR="004D361E" w:rsidRPr="007173CC" w:rsidRDefault="004D361E" w:rsidP="007173CC">
            <w:pPr>
              <w:ind w:firstLine="53"/>
              <w:jc w:val="center"/>
              <w:rPr>
                <w:rFonts w:asciiTheme="majorBidi" w:hAnsiTheme="majorBidi" w:cstheme="majorBidi"/>
                <w:color w:val="000000"/>
              </w:rPr>
            </w:pPr>
            <w:r w:rsidRPr="007173CC">
              <w:rPr>
                <w:rFonts w:asciiTheme="majorBidi" w:hAnsiTheme="majorBidi" w:cstheme="majorBidi"/>
                <w:color w:val="000000"/>
              </w:rPr>
              <w:t>50</w:t>
            </w:r>
          </w:p>
        </w:tc>
        <w:tc>
          <w:tcPr>
            <w:tcW w:w="2448" w:type="dxa"/>
            <w:tcBorders>
              <w:top w:val="nil"/>
              <w:left w:val="nil"/>
              <w:bottom w:val="single" w:sz="4" w:space="0" w:color="auto"/>
              <w:right w:val="nil"/>
            </w:tcBorders>
            <w:shd w:val="clear" w:color="auto" w:fill="auto"/>
            <w:noWrap/>
            <w:vAlign w:val="bottom"/>
            <w:hideMark/>
          </w:tcPr>
          <w:p w:rsidR="004D361E" w:rsidRPr="007173CC" w:rsidRDefault="004D361E" w:rsidP="007173CC">
            <w:pPr>
              <w:ind w:firstLine="53"/>
              <w:jc w:val="center"/>
              <w:rPr>
                <w:rFonts w:asciiTheme="majorBidi" w:hAnsiTheme="majorBidi" w:cstheme="majorBidi"/>
                <w:color w:val="000000"/>
              </w:rPr>
            </w:pPr>
            <w:r w:rsidRPr="007173CC">
              <w:rPr>
                <w:rFonts w:asciiTheme="majorBidi" w:hAnsiTheme="majorBidi" w:cstheme="majorBidi"/>
                <w:color w:val="000000"/>
              </w:rPr>
              <w:t>60</w:t>
            </w:r>
          </w:p>
        </w:tc>
        <w:tc>
          <w:tcPr>
            <w:tcW w:w="2441" w:type="dxa"/>
            <w:tcBorders>
              <w:top w:val="nil"/>
              <w:left w:val="nil"/>
              <w:bottom w:val="single" w:sz="4" w:space="0" w:color="auto"/>
              <w:right w:val="nil"/>
            </w:tcBorders>
            <w:shd w:val="clear" w:color="auto" w:fill="auto"/>
            <w:noWrap/>
            <w:vAlign w:val="bottom"/>
            <w:hideMark/>
          </w:tcPr>
          <w:p w:rsidR="004D361E" w:rsidRPr="007173CC" w:rsidRDefault="004D361E" w:rsidP="007173CC">
            <w:pPr>
              <w:ind w:firstLine="53"/>
              <w:jc w:val="center"/>
              <w:rPr>
                <w:rFonts w:asciiTheme="majorBidi" w:hAnsiTheme="majorBidi" w:cstheme="majorBidi"/>
                <w:color w:val="000000"/>
              </w:rPr>
            </w:pPr>
            <w:r w:rsidRPr="007173CC">
              <w:rPr>
                <w:rFonts w:asciiTheme="majorBidi" w:hAnsiTheme="majorBidi" w:cstheme="majorBidi"/>
                <w:color w:val="000000"/>
              </w:rPr>
              <w:t>20</w:t>
            </w:r>
          </w:p>
        </w:tc>
      </w:tr>
    </w:tbl>
    <w:p w:rsidR="00FE60A3" w:rsidRDefault="00FE60A3" w:rsidP="007173CC">
      <w:pPr>
        <w:pStyle w:val="ListParagraph"/>
        <w:tabs>
          <w:tab w:val="left" w:pos="0"/>
        </w:tabs>
        <w:jc w:val="both"/>
        <w:rPr>
          <w:rFonts w:asciiTheme="majorBidi" w:hAnsiTheme="majorBidi" w:cstheme="majorBidi"/>
        </w:rPr>
        <w:sectPr w:rsidR="00FE60A3" w:rsidSect="00FE60A3">
          <w:type w:val="continuous"/>
          <w:pgSz w:w="11906" w:h="16838"/>
          <w:pgMar w:top="1701" w:right="1701" w:bottom="1701" w:left="1701" w:header="706" w:footer="706" w:gutter="0"/>
          <w:cols w:space="708"/>
          <w:docGrid w:linePitch="360"/>
        </w:sectPr>
      </w:pPr>
    </w:p>
    <w:p w:rsidR="0091610A" w:rsidRPr="007173CC" w:rsidRDefault="0091610A" w:rsidP="007173CC">
      <w:pPr>
        <w:pStyle w:val="ListParagraph"/>
        <w:tabs>
          <w:tab w:val="left" w:pos="0"/>
        </w:tabs>
        <w:jc w:val="both"/>
        <w:rPr>
          <w:rFonts w:asciiTheme="majorBidi" w:hAnsiTheme="majorBidi" w:cstheme="majorBidi"/>
        </w:rPr>
      </w:pPr>
    </w:p>
    <w:p w:rsidR="0091610A" w:rsidRPr="007173CC" w:rsidRDefault="0091610A" w:rsidP="007173CC">
      <w:pPr>
        <w:pStyle w:val="ListParagraph"/>
        <w:tabs>
          <w:tab w:val="left" w:pos="0"/>
        </w:tabs>
        <w:jc w:val="both"/>
        <w:rPr>
          <w:rFonts w:asciiTheme="majorBidi" w:hAnsiTheme="majorBidi" w:cstheme="majorBidi"/>
          <w:b/>
          <w:bCs/>
        </w:rPr>
      </w:pPr>
      <w:r w:rsidRPr="007173CC">
        <w:rPr>
          <w:rFonts w:asciiTheme="majorBidi" w:hAnsiTheme="majorBidi" w:cstheme="majorBidi"/>
          <w:b/>
          <w:bCs/>
        </w:rPr>
        <w:t>Persentase eksplan yang hidup</w:t>
      </w:r>
    </w:p>
    <w:p w:rsidR="0091610A" w:rsidRPr="007173CC" w:rsidRDefault="008E040D" w:rsidP="007173CC">
      <w:pPr>
        <w:pStyle w:val="ListParagraph"/>
        <w:ind w:firstLine="720"/>
        <w:jc w:val="both"/>
        <w:rPr>
          <w:rFonts w:asciiTheme="majorBidi" w:hAnsiTheme="majorBidi" w:cstheme="majorBidi"/>
        </w:rPr>
      </w:pPr>
      <w:proofErr w:type="gramStart"/>
      <w:r w:rsidRPr="007173CC">
        <w:rPr>
          <w:rFonts w:asciiTheme="majorBidi" w:hAnsiTheme="majorBidi" w:cstheme="majorBidi"/>
        </w:rPr>
        <w:t>Berdasarkan hasil penelitian pe</w:t>
      </w:r>
      <w:r w:rsidR="00B358A9">
        <w:rPr>
          <w:rFonts w:asciiTheme="majorBidi" w:hAnsiTheme="majorBidi" w:cstheme="majorBidi"/>
        </w:rPr>
        <w:t xml:space="preserve">rsentase eksplan hidup (Tabel </w:t>
      </w:r>
      <w:r w:rsidRPr="007173CC">
        <w:rPr>
          <w:rFonts w:asciiTheme="majorBidi" w:hAnsiTheme="majorBidi" w:cstheme="majorBidi"/>
        </w:rPr>
        <w:t xml:space="preserve">1) dari eksplan daun </w:t>
      </w:r>
      <w:r w:rsidRPr="007173CC">
        <w:rPr>
          <w:rFonts w:asciiTheme="majorBidi" w:hAnsiTheme="majorBidi" w:cstheme="majorBidi"/>
          <w:i/>
          <w:iCs/>
        </w:rPr>
        <w:t>T.chantrieri</w:t>
      </w:r>
      <w:r w:rsidRPr="007173CC">
        <w:rPr>
          <w:rFonts w:asciiTheme="majorBidi" w:hAnsiTheme="majorBidi" w:cstheme="majorBidi"/>
        </w:rPr>
        <w:t xml:space="preserve"> disetiap perlakuan ber</w:t>
      </w:r>
      <w:r w:rsidR="00FC3FCF">
        <w:rPr>
          <w:rFonts w:asciiTheme="majorBidi" w:hAnsiTheme="majorBidi" w:cstheme="majorBidi"/>
        </w:rPr>
        <w:t xml:space="preserve">kisar antara 60% sampai dengan </w:t>
      </w:r>
      <w:r w:rsidRPr="007173CC">
        <w:rPr>
          <w:rFonts w:asciiTheme="majorBidi" w:hAnsiTheme="majorBidi" w:cstheme="majorBidi"/>
        </w:rPr>
        <w:t>100</w:t>
      </w:r>
      <w:r w:rsidR="00FC3FCF">
        <w:rPr>
          <w:rFonts w:asciiTheme="majorBidi" w:hAnsiTheme="majorBidi" w:cstheme="majorBidi"/>
        </w:rPr>
        <w:t>%.</w:t>
      </w:r>
      <w:proofErr w:type="gramEnd"/>
      <w:r w:rsidR="00FC3FCF">
        <w:rPr>
          <w:rFonts w:asciiTheme="majorBidi" w:hAnsiTheme="majorBidi" w:cstheme="majorBidi"/>
        </w:rPr>
        <w:t xml:space="preserve"> Semua </w:t>
      </w:r>
      <w:r w:rsidRPr="007173CC">
        <w:rPr>
          <w:rFonts w:asciiTheme="majorBidi" w:hAnsiTheme="majorBidi" w:cstheme="majorBidi"/>
        </w:rPr>
        <w:t xml:space="preserve">perlakuan memberikan respon persentase hidup yang ditandai dengan eksplan berwarna hijau dan masih </w:t>
      </w:r>
      <w:proofErr w:type="gramStart"/>
      <w:r w:rsidRPr="007173CC">
        <w:rPr>
          <w:rFonts w:asciiTheme="majorBidi" w:hAnsiTheme="majorBidi" w:cstheme="majorBidi"/>
        </w:rPr>
        <w:t>segar</w:t>
      </w:r>
      <w:proofErr w:type="gramEnd"/>
      <w:r w:rsidRPr="007173CC">
        <w:rPr>
          <w:rFonts w:asciiTheme="majorBidi" w:hAnsiTheme="majorBidi" w:cstheme="majorBidi"/>
        </w:rPr>
        <w:t xml:space="preserve">. Perlakuan dengan penambahan sukrosa 10 g (S1) dan 50 g (S5) memiliki persentase hidup yang sama dengan kontrol (S0) sebesar 60%. </w:t>
      </w:r>
      <w:proofErr w:type="gramStart"/>
      <w:r w:rsidRPr="007173CC">
        <w:rPr>
          <w:rFonts w:asciiTheme="majorBidi" w:hAnsiTheme="majorBidi" w:cstheme="majorBidi"/>
        </w:rPr>
        <w:t xml:space="preserve">Penurunan persentase eksplan hidup pada kontrol (S0), perlakuan S1 (sukrosa 10 g) dan S5 (sukrosa 50 g) rata-rata disebabkan karena pada eksplan terjadi </w:t>
      </w:r>
      <w:r w:rsidRPr="007173CC">
        <w:rPr>
          <w:rFonts w:asciiTheme="majorBidi" w:hAnsiTheme="majorBidi" w:cstheme="majorBidi"/>
          <w:i/>
          <w:iCs/>
        </w:rPr>
        <w:t>browning</w:t>
      </w:r>
      <w:r w:rsidRPr="007173CC">
        <w:rPr>
          <w:rFonts w:asciiTheme="majorBidi" w:hAnsiTheme="majorBidi" w:cstheme="majorBidi"/>
        </w:rPr>
        <w:t xml:space="preserve"> (pencokelatan pada daun </w:t>
      </w:r>
      <w:r w:rsidRPr="007173CC">
        <w:rPr>
          <w:rFonts w:asciiTheme="majorBidi" w:hAnsiTheme="majorBidi" w:cstheme="majorBidi"/>
          <w:i/>
          <w:iCs/>
        </w:rPr>
        <w:t>T.chantrieri</w:t>
      </w:r>
      <w:r w:rsidRPr="007173CC">
        <w:rPr>
          <w:rFonts w:asciiTheme="majorBidi" w:hAnsiTheme="majorBidi" w:cstheme="majorBidi"/>
        </w:rPr>
        <w:t>) hal ini diakibatkan oleh tanaman yang mengeluarkan senyawa berupa fenol.</w:t>
      </w:r>
      <w:proofErr w:type="gramEnd"/>
      <w:r w:rsidRPr="007173CC">
        <w:rPr>
          <w:rFonts w:asciiTheme="majorBidi" w:hAnsiTheme="majorBidi" w:cstheme="majorBidi"/>
        </w:rPr>
        <w:t xml:space="preserve"> </w:t>
      </w:r>
      <w:proofErr w:type="gramStart"/>
      <w:r w:rsidRPr="007173CC">
        <w:rPr>
          <w:rFonts w:asciiTheme="majorBidi" w:hAnsiTheme="majorBidi" w:cstheme="majorBidi"/>
        </w:rPr>
        <w:t>Pengeluaran senyawa fenol tinggi dapat mengakibatkan kematian pada eksplan</w:t>
      </w:r>
      <w:r w:rsidR="0091610A" w:rsidRPr="007173CC">
        <w:rPr>
          <w:rFonts w:asciiTheme="majorBidi" w:hAnsiTheme="majorBidi" w:cstheme="majorBidi"/>
        </w:rPr>
        <w:t>.</w:t>
      </w:r>
      <w:proofErr w:type="gramEnd"/>
      <w:r w:rsidR="0091610A" w:rsidRPr="007173CC">
        <w:rPr>
          <w:rFonts w:asciiTheme="majorBidi" w:hAnsiTheme="majorBidi" w:cstheme="majorBidi"/>
        </w:rPr>
        <w:t xml:space="preserve"> </w:t>
      </w:r>
    </w:p>
    <w:p w:rsidR="00D7362B" w:rsidRDefault="0091610A" w:rsidP="00FE60A3">
      <w:pPr>
        <w:pStyle w:val="ListParagraph"/>
        <w:ind w:firstLine="810"/>
        <w:jc w:val="both"/>
        <w:rPr>
          <w:rFonts w:asciiTheme="majorBidi" w:hAnsiTheme="majorBidi" w:cstheme="majorBidi"/>
        </w:rPr>
      </w:pPr>
      <w:r w:rsidRPr="007173CC">
        <w:rPr>
          <w:rFonts w:asciiTheme="majorBidi" w:hAnsiTheme="majorBidi" w:cstheme="majorBidi"/>
        </w:rPr>
        <w:t xml:space="preserve">Perlakuan dengan penambahan sukrosa 20 g (S2) dan sukrosa 40 g (S4) masing-masing memiliki persentase eksplan hidup yang sama yaitu 80%. Sedangkan perlakuan dengan penambahan sukrosa 30 g </w:t>
      </w:r>
    </w:p>
    <w:p w:rsidR="00FE60A3" w:rsidRDefault="0091610A" w:rsidP="00D7362B">
      <w:pPr>
        <w:pStyle w:val="ListParagraph"/>
        <w:jc w:val="both"/>
        <w:rPr>
          <w:rFonts w:asciiTheme="majorBidi" w:hAnsiTheme="majorBidi" w:cstheme="majorBidi"/>
        </w:rPr>
      </w:pPr>
      <w:proofErr w:type="gramStart"/>
      <w:r w:rsidRPr="007173CC">
        <w:rPr>
          <w:rFonts w:asciiTheme="majorBidi" w:hAnsiTheme="majorBidi" w:cstheme="majorBidi"/>
        </w:rPr>
        <w:t>(S3) memiliki persentase eksplan hidup paling tinggi yaitu 100%.</w:t>
      </w:r>
      <w:proofErr w:type="gramEnd"/>
      <w:r w:rsidRPr="007173CC">
        <w:rPr>
          <w:rFonts w:asciiTheme="majorBidi" w:hAnsiTheme="majorBidi" w:cstheme="majorBidi"/>
        </w:rPr>
        <w:t xml:space="preserve"> Penambahan </w:t>
      </w:r>
    </w:p>
    <w:p w:rsidR="00FE60A3" w:rsidRDefault="0091610A" w:rsidP="00FE60A3">
      <w:pPr>
        <w:pStyle w:val="ListParagraph"/>
        <w:jc w:val="both"/>
        <w:rPr>
          <w:rFonts w:asciiTheme="majorBidi" w:hAnsiTheme="majorBidi" w:cstheme="majorBidi"/>
        </w:rPr>
      </w:pPr>
      <w:proofErr w:type="gramStart"/>
      <w:r w:rsidRPr="007173CC">
        <w:rPr>
          <w:rFonts w:asciiTheme="majorBidi" w:hAnsiTheme="majorBidi" w:cstheme="majorBidi"/>
        </w:rPr>
        <w:t>sukrosa</w:t>
      </w:r>
      <w:proofErr w:type="gramEnd"/>
      <w:r w:rsidRPr="007173CC">
        <w:rPr>
          <w:rFonts w:asciiTheme="majorBidi" w:hAnsiTheme="majorBidi" w:cstheme="majorBidi"/>
        </w:rPr>
        <w:t xml:space="preserve"> pada konsentrasi tertentu mampu meningkatkan jumlah eksplan hidup. </w:t>
      </w:r>
      <w:proofErr w:type="gramStart"/>
      <w:r w:rsidRPr="007173CC">
        <w:rPr>
          <w:rFonts w:asciiTheme="majorBidi" w:hAnsiTheme="majorBidi" w:cstheme="majorBidi"/>
        </w:rPr>
        <w:t>Adanya penambahan sukrosa 30 g mampu meningkatkan eksplan hidup dibanding kontrol dan perlakuan lainnya, eksplan hidup mampu mencapai 100% pada perlakuan ini.</w:t>
      </w:r>
      <w:proofErr w:type="gramEnd"/>
      <w:r w:rsidRPr="007173CC">
        <w:rPr>
          <w:rFonts w:asciiTheme="majorBidi" w:hAnsiTheme="majorBidi" w:cstheme="majorBidi"/>
        </w:rPr>
        <w:t xml:space="preserve"> Seiring dengan pertambahan sukrosa, persentase eksplan hidup juga semakin meningkat, </w:t>
      </w:r>
      <w:proofErr w:type="gramStart"/>
      <w:r w:rsidRPr="007173CC">
        <w:rPr>
          <w:rFonts w:asciiTheme="majorBidi" w:hAnsiTheme="majorBidi" w:cstheme="majorBidi"/>
        </w:rPr>
        <w:t>akan</w:t>
      </w:r>
      <w:proofErr w:type="gramEnd"/>
      <w:r w:rsidRPr="007173CC">
        <w:rPr>
          <w:rFonts w:asciiTheme="majorBidi" w:hAnsiTheme="majorBidi" w:cstheme="majorBidi"/>
        </w:rPr>
        <w:t xml:space="preserve"> tetapi peningakatan eksplan hidup hanya terjadi hingga penambahan sukrosa 30 g. </w:t>
      </w:r>
    </w:p>
    <w:p w:rsidR="002929FD" w:rsidRDefault="0091610A" w:rsidP="007173CC">
      <w:pPr>
        <w:pStyle w:val="ListParagraph"/>
        <w:ind w:firstLine="810"/>
        <w:jc w:val="both"/>
        <w:rPr>
          <w:rFonts w:asciiTheme="majorBidi" w:hAnsiTheme="majorBidi" w:cstheme="majorBidi"/>
        </w:rPr>
      </w:pPr>
      <w:proofErr w:type="gramStart"/>
      <w:r w:rsidRPr="007173CC">
        <w:rPr>
          <w:rFonts w:asciiTheme="majorBidi" w:hAnsiTheme="majorBidi" w:cstheme="majorBidi"/>
        </w:rPr>
        <w:t>Penambahan sukrosa 40 g dan sukrosa 50 g yang terlalu banyak dapat menurunkan eksplan hidup.</w:t>
      </w:r>
      <w:proofErr w:type="gramEnd"/>
      <w:r w:rsidRPr="007173CC">
        <w:rPr>
          <w:rFonts w:asciiTheme="majorBidi" w:hAnsiTheme="majorBidi" w:cstheme="majorBidi"/>
        </w:rPr>
        <w:t xml:space="preserve"> Terlihat bahwa pada perlakuan S4 </w:t>
      </w:r>
      <w:r w:rsidR="00FC3FCF">
        <w:rPr>
          <w:rFonts w:asciiTheme="majorBidi" w:hAnsiTheme="majorBidi" w:cstheme="majorBidi"/>
        </w:rPr>
        <w:t xml:space="preserve">dan S5 persentase eksplan hidup </w:t>
      </w:r>
      <w:r w:rsidRPr="007173CC">
        <w:rPr>
          <w:rFonts w:asciiTheme="majorBidi" w:hAnsiTheme="majorBidi" w:cstheme="majorBidi"/>
        </w:rPr>
        <w:t xml:space="preserve">semakin berkurang dibanding penambahan sukrosa 30 g. Kemungkinan hal ini diduga keseimbangan sukrosa dan komposisi media lainnya sudah tepat pada penambahan 30 g sukrosa sedangkan pada penambahan 50 g sukrosa telah melebihi kebutuhan nutrisi dari pertumbuhan eksplan. Pengaruh lain kemungkinan juga disebabkan karena terjadinya </w:t>
      </w:r>
      <w:r w:rsidRPr="007173CC">
        <w:rPr>
          <w:rFonts w:asciiTheme="majorBidi" w:hAnsiTheme="majorBidi" w:cstheme="majorBidi"/>
          <w:i/>
          <w:iCs/>
        </w:rPr>
        <w:t>browning</w:t>
      </w:r>
      <w:r w:rsidRPr="007173CC">
        <w:rPr>
          <w:rFonts w:asciiTheme="majorBidi" w:hAnsiTheme="majorBidi" w:cstheme="majorBidi"/>
        </w:rPr>
        <w:t xml:space="preserve"> dan kontaminasi yang mengakibatkan terhambatnya pertumbuhan dan perkembangan eksplan</w:t>
      </w:r>
    </w:p>
    <w:p w:rsidR="00D239B0" w:rsidRPr="00D7362B" w:rsidRDefault="0091610A" w:rsidP="00D7362B">
      <w:pPr>
        <w:pStyle w:val="ListParagraph"/>
        <w:ind w:firstLine="810"/>
        <w:jc w:val="both"/>
        <w:rPr>
          <w:rFonts w:asciiTheme="majorBidi" w:hAnsiTheme="majorBidi" w:cstheme="majorBidi"/>
        </w:rPr>
      </w:pPr>
      <w:r w:rsidRPr="007173CC">
        <w:rPr>
          <w:rFonts w:asciiTheme="majorBidi" w:hAnsiTheme="majorBidi" w:cstheme="majorBidi"/>
        </w:rPr>
        <w:t>.</w:t>
      </w:r>
    </w:p>
    <w:p w:rsidR="00D7362B" w:rsidRPr="00D7362B" w:rsidRDefault="0091610A" w:rsidP="00D7362B">
      <w:pPr>
        <w:pStyle w:val="ListParagraph"/>
        <w:jc w:val="both"/>
        <w:rPr>
          <w:rFonts w:asciiTheme="majorBidi" w:hAnsiTheme="majorBidi" w:cstheme="majorBidi"/>
          <w:b/>
          <w:bCs/>
        </w:rPr>
      </w:pPr>
      <w:r w:rsidRPr="007173CC">
        <w:rPr>
          <w:rFonts w:asciiTheme="majorBidi" w:hAnsiTheme="majorBidi" w:cstheme="majorBidi"/>
          <w:b/>
          <w:bCs/>
        </w:rPr>
        <w:t>Persentase pembentukan kalus</w:t>
      </w:r>
    </w:p>
    <w:p w:rsidR="00E239D8" w:rsidRPr="007173CC" w:rsidRDefault="0091610A" w:rsidP="007173CC">
      <w:pPr>
        <w:ind w:left="-11" w:right="-1" w:firstLine="461"/>
        <w:jc w:val="both"/>
        <w:rPr>
          <w:rFonts w:asciiTheme="majorBidi" w:hAnsiTheme="majorBidi" w:cstheme="majorBidi"/>
        </w:rPr>
      </w:pPr>
      <w:r w:rsidRPr="007173CC">
        <w:rPr>
          <w:rFonts w:asciiTheme="majorBidi" w:hAnsiTheme="majorBidi" w:cstheme="majorBidi"/>
        </w:rPr>
        <w:t xml:space="preserve">Pada perlakuan kontrol (S0) kalus tidak terbentuk disebabkan karena eksplan daun </w:t>
      </w:r>
      <w:r w:rsidRPr="007173CC">
        <w:rPr>
          <w:rFonts w:asciiTheme="majorBidi" w:hAnsiTheme="majorBidi" w:cstheme="majorBidi"/>
          <w:i/>
          <w:iCs/>
        </w:rPr>
        <w:t>T.chantrieri</w:t>
      </w:r>
      <w:r w:rsidRPr="007173CC">
        <w:rPr>
          <w:rFonts w:asciiTheme="majorBidi" w:hAnsiTheme="majorBidi" w:cstheme="majorBidi"/>
        </w:rPr>
        <w:t xml:space="preserve"> dikulturkan </w:t>
      </w:r>
      <w:proofErr w:type="gramStart"/>
      <w:r w:rsidRPr="007173CC">
        <w:rPr>
          <w:rFonts w:asciiTheme="majorBidi" w:hAnsiTheme="majorBidi" w:cstheme="majorBidi"/>
        </w:rPr>
        <w:t>pada  media</w:t>
      </w:r>
      <w:proofErr w:type="gramEnd"/>
      <w:r w:rsidRPr="007173CC">
        <w:rPr>
          <w:rFonts w:asciiTheme="majorBidi" w:hAnsiTheme="majorBidi" w:cstheme="majorBidi"/>
        </w:rPr>
        <w:t xml:space="preserve"> tanpa penambahan sukrosa dan zat pengatur tumbuh, sehingga kebutuhan akan nutrisi dan ketersediaan hormon endogen belum mampu menginduksi kalus. Hal yang </w:t>
      </w:r>
      <w:proofErr w:type="gramStart"/>
      <w:r w:rsidRPr="007173CC">
        <w:rPr>
          <w:rFonts w:asciiTheme="majorBidi" w:hAnsiTheme="majorBidi" w:cstheme="majorBidi"/>
        </w:rPr>
        <w:t>sama</w:t>
      </w:r>
      <w:proofErr w:type="gramEnd"/>
      <w:r w:rsidRPr="007173CC">
        <w:rPr>
          <w:rFonts w:asciiTheme="majorBidi" w:hAnsiTheme="majorBidi" w:cstheme="majorBidi"/>
        </w:rPr>
        <w:t xml:space="preserve"> juga terjadi pada perlakuan dengan penambahan 10 g sukrosa (S1), eksplan daun </w:t>
      </w:r>
      <w:r w:rsidRPr="007173CC">
        <w:rPr>
          <w:rFonts w:asciiTheme="majorBidi" w:hAnsiTheme="majorBidi" w:cstheme="majorBidi"/>
          <w:i/>
          <w:iCs/>
        </w:rPr>
        <w:t>T.chantrieri</w:t>
      </w:r>
      <w:r w:rsidRPr="007173CC">
        <w:rPr>
          <w:rFonts w:asciiTheme="majorBidi" w:hAnsiTheme="majorBidi" w:cstheme="majorBidi"/>
        </w:rPr>
        <w:t xml:space="preserve"> belum mampu membentuk kalus. </w:t>
      </w:r>
      <w:proofErr w:type="gramStart"/>
      <w:r w:rsidRPr="007173CC">
        <w:rPr>
          <w:rFonts w:asciiTheme="majorBidi" w:hAnsiTheme="majorBidi" w:cstheme="majorBidi"/>
        </w:rPr>
        <w:t xml:space="preserve">Hal ini kemungkinan disebabkan karena ketersediaan nutrisi dan hormon belum mampu mencukupi kebutuhan nutrisi dan hormon, sehingga eksplan daun </w:t>
      </w:r>
      <w:r w:rsidRPr="007173CC">
        <w:rPr>
          <w:rFonts w:asciiTheme="majorBidi" w:hAnsiTheme="majorBidi" w:cstheme="majorBidi"/>
          <w:i/>
          <w:iCs/>
        </w:rPr>
        <w:t>T.chantrieri</w:t>
      </w:r>
      <w:r w:rsidRPr="007173CC">
        <w:rPr>
          <w:rFonts w:asciiTheme="majorBidi" w:hAnsiTheme="majorBidi" w:cstheme="majorBidi"/>
        </w:rPr>
        <w:t xml:space="preserve"> belum mampu membentuk kalus.</w:t>
      </w:r>
      <w:proofErr w:type="gramEnd"/>
      <w:r w:rsidRPr="007173CC">
        <w:rPr>
          <w:rFonts w:asciiTheme="majorBidi" w:hAnsiTheme="majorBidi" w:cstheme="majorBidi"/>
        </w:rPr>
        <w:t xml:space="preserve"> </w:t>
      </w:r>
    </w:p>
    <w:p w:rsidR="0091610A" w:rsidRPr="007173CC" w:rsidRDefault="006414BC" w:rsidP="006414BC">
      <w:pPr>
        <w:ind w:left="-11" w:right="-1" w:firstLine="461"/>
        <w:jc w:val="both"/>
        <w:rPr>
          <w:rFonts w:asciiTheme="majorBidi" w:hAnsiTheme="majorBidi" w:cstheme="majorBidi"/>
        </w:rPr>
      </w:pPr>
      <w:proofErr w:type="gramStart"/>
      <w:r>
        <w:rPr>
          <w:rFonts w:asciiTheme="majorBidi" w:hAnsiTheme="majorBidi" w:cstheme="majorBidi"/>
        </w:rPr>
        <w:t>Perlakuan 60 g sukrosa (S4)</w:t>
      </w:r>
      <w:r w:rsidR="0091610A" w:rsidRPr="007173CC">
        <w:rPr>
          <w:rFonts w:asciiTheme="majorBidi" w:hAnsiTheme="majorBidi" w:cstheme="majorBidi"/>
        </w:rPr>
        <w:t xml:space="preserve"> mampu membentuk kalus dengan persentase 60%.</w:t>
      </w:r>
      <w:proofErr w:type="gramEnd"/>
      <w:r w:rsidR="0091610A" w:rsidRPr="007173CC">
        <w:rPr>
          <w:rFonts w:asciiTheme="majorBidi" w:hAnsiTheme="majorBidi" w:cstheme="majorBidi"/>
        </w:rPr>
        <w:t xml:space="preserve"> </w:t>
      </w:r>
      <w:proofErr w:type="gramStart"/>
      <w:r w:rsidR="0091610A" w:rsidRPr="007173CC">
        <w:rPr>
          <w:rFonts w:asciiTheme="majorBidi" w:hAnsiTheme="majorBidi" w:cstheme="majorBidi"/>
        </w:rPr>
        <w:t>Tingginya persentase pembentukan kalus pada perlakuan ini kemungkinan disebabkan karena tercukupinya nutrisi eksplan sehingga mampu meningkatkan pembentukan kalus.</w:t>
      </w:r>
      <w:proofErr w:type="gramEnd"/>
      <w:r w:rsidR="0091610A" w:rsidRPr="007173CC">
        <w:rPr>
          <w:rFonts w:asciiTheme="majorBidi" w:hAnsiTheme="majorBidi" w:cstheme="majorBidi"/>
        </w:rPr>
        <w:t xml:space="preserve"> </w:t>
      </w:r>
      <w:proofErr w:type="gramStart"/>
      <w:r w:rsidR="0091610A" w:rsidRPr="007173CC">
        <w:rPr>
          <w:rFonts w:asciiTheme="majorBidi" w:hAnsiTheme="majorBidi" w:cstheme="majorBidi"/>
        </w:rPr>
        <w:t>Sejalan dengan penelitian Srilestari (2005) yang menyatakan bahwa glukosa dan fruktosa sebagai hasil hidrolisis sukrosa dapat merangsang pertumbuhan beberapa jaringan, dalam hal ini konsentrasi sukrosa berpengaruh terhadap pertumbuhan kalus.</w:t>
      </w:r>
      <w:proofErr w:type="gramEnd"/>
    </w:p>
    <w:p w:rsidR="00D7362B" w:rsidRDefault="00E239D8" w:rsidP="006414BC">
      <w:pPr>
        <w:ind w:left="-11" w:right="-1" w:firstLine="720"/>
        <w:jc w:val="both"/>
        <w:rPr>
          <w:rFonts w:asciiTheme="majorBidi" w:hAnsiTheme="majorBidi" w:cstheme="majorBidi"/>
          <w:bCs/>
        </w:rPr>
      </w:pPr>
      <w:proofErr w:type="gramStart"/>
      <w:r w:rsidRPr="007173CC">
        <w:rPr>
          <w:rFonts w:asciiTheme="majorBidi" w:hAnsiTheme="majorBidi" w:cstheme="majorBidi"/>
          <w:bCs/>
        </w:rPr>
        <w:t>Menurut Yusnita (2003) glukosa merupakan sumber kekuatan bagi sel untuk tumbuh membentuk sel-sel baru tumbuh menjadi kalus.</w:t>
      </w:r>
      <w:proofErr w:type="gramEnd"/>
      <w:r w:rsidRPr="007173CC">
        <w:rPr>
          <w:rFonts w:asciiTheme="majorBidi" w:hAnsiTheme="majorBidi" w:cstheme="majorBidi"/>
          <w:bCs/>
        </w:rPr>
        <w:t xml:space="preserve"> </w:t>
      </w:r>
      <w:proofErr w:type="gramStart"/>
      <w:r w:rsidRPr="007173CC">
        <w:rPr>
          <w:rFonts w:asciiTheme="majorBidi" w:hAnsiTheme="majorBidi" w:cstheme="majorBidi"/>
          <w:bCs/>
        </w:rPr>
        <w:t>Dengan demikian, adanya sukrosa yang cukup dapat mendorong terjadinya pembelahan sel, pembesaran sel, dan diferensiasi sel secara baik.</w:t>
      </w:r>
      <w:proofErr w:type="gramEnd"/>
      <w:r w:rsidRPr="007173CC">
        <w:rPr>
          <w:rFonts w:asciiTheme="majorBidi" w:hAnsiTheme="majorBidi" w:cstheme="majorBidi"/>
          <w:bCs/>
        </w:rPr>
        <w:t xml:space="preserve"> Jika ketersediaan nutrisi dan zat pengatur tumbuh di dalam medium </w:t>
      </w:r>
      <w:proofErr w:type="gramStart"/>
      <w:r w:rsidRPr="007173CC">
        <w:rPr>
          <w:rFonts w:asciiTheme="majorBidi" w:hAnsiTheme="majorBidi" w:cstheme="majorBidi"/>
          <w:bCs/>
        </w:rPr>
        <w:t>kultur</w:t>
      </w:r>
      <w:proofErr w:type="gramEnd"/>
      <w:r w:rsidRPr="007173CC">
        <w:rPr>
          <w:rFonts w:asciiTheme="majorBidi" w:hAnsiTheme="majorBidi" w:cstheme="majorBidi"/>
          <w:bCs/>
        </w:rPr>
        <w:t xml:space="preserve"> terbatas maka dapat menghambat pembelahan sel pada jaringan yang dikulturkan. Begitu juga jika ketersediaan nutrisi berlebihan </w:t>
      </w:r>
      <w:proofErr w:type="gramStart"/>
      <w:r w:rsidRPr="007173CC">
        <w:rPr>
          <w:rFonts w:asciiTheme="majorBidi" w:hAnsiTheme="majorBidi" w:cstheme="majorBidi"/>
          <w:bCs/>
        </w:rPr>
        <w:t>akan</w:t>
      </w:r>
      <w:proofErr w:type="gramEnd"/>
      <w:r w:rsidRPr="007173CC">
        <w:rPr>
          <w:rFonts w:asciiTheme="majorBidi" w:hAnsiTheme="majorBidi" w:cstheme="majorBidi"/>
          <w:bCs/>
        </w:rPr>
        <w:t xml:space="preserve"> menghambat pembelahan sel.</w:t>
      </w:r>
    </w:p>
    <w:p w:rsidR="00E239D8" w:rsidRPr="007173CC" w:rsidRDefault="00E239D8" w:rsidP="007173CC">
      <w:pPr>
        <w:ind w:firstLine="720"/>
        <w:jc w:val="both"/>
        <w:rPr>
          <w:rFonts w:asciiTheme="majorBidi" w:hAnsiTheme="majorBidi" w:cstheme="majorBidi"/>
          <w:bCs/>
        </w:rPr>
      </w:pPr>
      <w:r w:rsidRPr="007173CC">
        <w:rPr>
          <w:rFonts w:asciiTheme="majorBidi" w:hAnsiTheme="majorBidi" w:cstheme="majorBidi"/>
          <w:bCs/>
        </w:rPr>
        <w:t xml:space="preserve">Pada proses pembesaran sel diperlukan bahan penyusun dinding sel. Oleh karena itu pemberian sukrosa pada konsentrasi tertentu dapat meningkatkan pembelahan dan pembesaran sel, yang berarti meningkatkan pertumbuhan kalus (Husin </w:t>
      </w:r>
      <w:r w:rsidRPr="007173CC">
        <w:rPr>
          <w:rFonts w:asciiTheme="majorBidi" w:hAnsiTheme="majorBidi" w:cstheme="majorBidi"/>
          <w:bCs/>
          <w:i/>
          <w:iCs/>
        </w:rPr>
        <w:t>et al.</w:t>
      </w:r>
      <w:r w:rsidRPr="007173CC">
        <w:rPr>
          <w:rFonts w:asciiTheme="majorBidi" w:hAnsiTheme="majorBidi" w:cstheme="majorBidi"/>
          <w:bCs/>
        </w:rPr>
        <w:t xml:space="preserve"> 2004). </w:t>
      </w:r>
      <w:proofErr w:type="gramStart"/>
      <w:r w:rsidRPr="007173CC">
        <w:rPr>
          <w:rFonts w:asciiTheme="majorBidi" w:hAnsiTheme="majorBidi" w:cstheme="majorBidi"/>
          <w:bCs/>
        </w:rPr>
        <w:t>Hasil penelitian menunjukkan s</w:t>
      </w:r>
      <w:r w:rsidR="006414BC">
        <w:rPr>
          <w:rFonts w:asciiTheme="majorBidi" w:hAnsiTheme="majorBidi" w:cstheme="majorBidi"/>
          <w:bCs/>
        </w:rPr>
        <w:t>ukrosa dengan konsentrasi 40 g/L</w:t>
      </w:r>
      <w:r w:rsidRPr="007173CC">
        <w:rPr>
          <w:rFonts w:asciiTheme="majorBidi" w:hAnsiTheme="majorBidi" w:cstheme="majorBidi"/>
          <w:bCs/>
        </w:rPr>
        <w:t xml:space="preserve"> dalam media meupakan konsentrasi terbaik dalam pembentukan kalus.</w:t>
      </w:r>
      <w:proofErr w:type="gramEnd"/>
      <w:r w:rsidRPr="007173CC">
        <w:rPr>
          <w:rFonts w:asciiTheme="majorBidi" w:hAnsiTheme="majorBidi" w:cstheme="majorBidi"/>
          <w:bCs/>
        </w:rPr>
        <w:t xml:space="preserve"> Sesuai dengan penelitian Novaria </w:t>
      </w:r>
      <w:r w:rsidRPr="007173CC">
        <w:rPr>
          <w:rFonts w:asciiTheme="majorBidi" w:hAnsiTheme="majorBidi" w:cstheme="majorBidi"/>
          <w:bCs/>
          <w:i/>
          <w:iCs/>
        </w:rPr>
        <w:t>et al.</w:t>
      </w:r>
      <w:r w:rsidRPr="007173CC">
        <w:rPr>
          <w:rFonts w:asciiTheme="majorBidi" w:hAnsiTheme="majorBidi" w:cstheme="majorBidi"/>
          <w:bCs/>
        </w:rPr>
        <w:t xml:space="preserve"> (2011) pemb</w:t>
      </w:r>
      <w:r w:rsidR="006414BC">
        <w:rPr>
          <w:rFonts w:asciiTheme="majorBidi" w:hAnsiTheme="majorBidi" w:cstheme="majorBidi"/>
          <w:bCs/>
        </w:rPr>
        <w:t>erian konsentrasi sukrosa 40 g/L</w:t>
      </w:r>
      <w:r w:rsidRPr="007173CC">
        <w:rPr>
          <w:rFonts w:asciiTheme="majorBidi" w:hAnsiTheme="majorBidi" w:cstheme="majorBidi"/>
          <w:bCs/>
        </w:rPr>
        <w:t xml:space="preserve"> pada induksi kalus Binahong kalus muncul lebih cepat yaitu 4,8 har</w:t>
      </w:r>
      <w:r w:rsidR="00D7362B">
        <w:rPr>
          <w:rFonts w:asciiTheme="majorBidi" w:hAnsiTheme="majorBidi" w:cstheme="majorBidi"/>
          <w:bCs/>
        </w:rPr>
        <w:t>i dan berat basah kalus 1,69 g.</w:t>
      </w:r>
    </w:p>
    <w:p w:rsidR="00E239D8" w:rsidRPr="007173CC" w:rsidRDefault="00E239D8" w:rsidP="006414BC">
      <w:pPr>
        <w:pStyle w:val="ListParagraph"/>
        <w:ind w:firstLine="720"/>
        <w:jc w:val="both"/>
        <w:rPr>
          <w:rFonts w:asciiTheme="majorBidi" w:hAnsiTheme="majorBidi" w:cstheme="majorBidi"/>
          <w:bCs/>
        </w:rPr>
      </w:pPr>
      <w:proofErr w:type="gramStart"/>
      <w:r w:rsidRPr="007173CC">
        <w:rPr>
          <w:rFonts w:asciiTheme="majorBidi" w:hAnsiTheme="majorBidi" w:cstheme="majorBidi"/>
          <w:bCs/>
        </w:rPr>
        <w:t>Menurut Gunawan (1991) kecepatan sel membelah diri dipengaruhi oleh zat pengatur tumbuh dalam konsentrasi tertentu, selain itu juga tergantung pada jenis tumbuhan.</w:t>
      </w:r>
      <w:proofErr w:type="gramEnd"/>
      <w:r w:rsidRPr="007173CC">
        <w:rPr>
          <w:rFonts w:asciiTheme="majorBidi" w:hAnsiTheme="majorBidi" w:cstheme="majorBidi"/>
          <w:bCs/>
        </w:rPr>
        <w:t xml:space="preserve"> </w:t>
      </w:r>
      <w:proofErr w:type="gramStart"/>
      <w:r w:rsidRPr="007173CC">
        <w:rPr>
          <w:rFonts w:asciiTheme="majorBidi" w:hAnsiTheme="majorBidi" w:cstheme="majorBidi"/>
          <w:bCs/>
        </w:rPr>
        <w:t>Faktor-faktor lain seperti jenis media, ketersedian unsur hara makro maupun mikro, karbohidrat seperti sukrosa, adanya bahan tambahan dan juga faktor fisik seperti cahaya, sterilisasi, suhu dan pH media.</w:t>
      </w:r>
      <w:proofErr w:type="gramEnd"/>
      <w:r w:rsidRPr="007173CC">
        <w:rPr>
          <w:rFonts w:asciiTheme="majorBidi" w:hAnsiTheme="majorBidi" w:cstheme="majorBidi"/>
          <w:bCs/>
        </w:rPr>
        <w:t xml:space="preserve"> </w:t>
      </w:r>
      <w:proofErr w:type="gramStart"/>
      <w:r w:rsidRPr="007173CC">
        <w:rPr>
          <w:rFonts w:asciiTheme="majorBidi" w:hAnsiTheme="majorBidi" w:cstheme="majorBidi"/>
          <w:bCs/>
        </w:rPr>
        <w:t>P</w:t>
      </w:r>
      <w:r w:rsidRPr="007173CC">
        <w:rPr>
          <w:rFonts w:asciiTheme="majorBidi" w:hAnsiTheme="majorBidi" w:cstheme="majorBidi"/>
        </w:rPr>
        <w:t>erlakuan S2 (20 g sukrosa) mampu membentuk kalus sebesar 40%.</w:t>
      </w:r>
      <w:proofErr w:type="gramEnd"/>
      <w:r w:rsidRPr="007173CC">
        <w:rPr>
          <w:rFonts w:asciiTheme="majorBidi" w:hAnsiTheme="majorBidi" w:cstheme="majorBidi"/>
        </w:rPr>
        <w:t xml:space="preserve"> </w:t>
      </w:r>
      <w:proofErr w:type="gramStart"/>
      <w:r w:rsidRPr="007173CC">
        <w:rPr>
          <w:rFonts w:asciiTheme="majorBidi" w:hAnsiTheme="majorBidi" w:cstheme="majorBidi"/>
        </w:rPr>
        <w:t>Konsesntrasi ini merupakan konsentrasi yang bagus dalam membentuk kalus namun belum mampu memaksimalkan pembentukan kalus.</w:t>
      </w:r>
      <w:proofErr w:type="gramEnd"/>
      <w:r w:rsidRPr="007173CC">
        <w:rPr>
          <w:rFonts w:asciiTheme="majorBidi" w:hAnsiTheme="majorBidi" w:cstheme="majorBidi"/>
        </w:rPr>
        <w:t xml:space="preserve"> </w:t>
      </w:r>
      <w:proofErr w:type="gramStart"/>
      <w:r w:rsidRPr="007173CC">
        <w:rPr>
          <w:rFonts w:asciiTheme="majorBidi" w:hAnsiTheme="majorBidi" w:cstheme="majorBidi"/>
        </w:rPr>
        <w:t>Akan tetapi hasil ini lebih b</w:t>
      </w:r>
      <w:r w:rsidR="006414BC">
        <w:rPr>
          <w:rFonts w:asciiTheme="majorBidi" w:hAnsiTheme="majorBidi" w:cstheme="majorBidi"/>
        </w:rPr>
        <w:t xml:space="preserve">aik dibanding perlakuan S3 dan S5 </w:t>
      </w:r>
      <w:r w:rsidRPr="007173CC">
        <w:rPr>
          <w:rFonts w:asciiTheme="majorBidi" w:hAnsiTheme="majorBidi" w:cstheme="majorBidi"/>
        </w:rPr>
        <w:t>yang menghasilkan pembentukan kalus sebesar 20%.</w:t>
      </w:r>
      <w:proofErr w:type="gramEnd"/>
      <w:r w:rsidRPr="007173CC">
        <w:rPr>
          <w:rFonts w:asciiTheme="majorBidi" w:hAnsiTheme="majorBidi" w:cstheme="majorBidi"/>
        </w:rPr>
        <w:t xml:space="preserve"> </w:t>
      </w:r>
      <w:proofErr w:type="gramStart"/>
      <w:r w:rsidRPr="007173CC">
        <w:rPr>
          <w:rFonts w:asciiTheme="majorBidi" w:hAnsiTheme="majorBidi" w:cstheme="majorBidi"/>
        </w:rPr>
        <w:t>Rendahnya persentase pembentukan kalus pada perlakuan ini diduga pemberian sukrosa sebagai sumber karbohidrat belum merespon pembentukan awal kalus.</w:t>
      </w:r>
      <w:proofErr w:type="gramEnd"/>
      <w:r w:rsidRPr="007173CC">
        <w:rPr>
          <w:rFonts w:asciiTheme="majorBidi" w:hAnsiTheme="majorBidi" w:cstheme="majorBidi"/>
        </w:rPr>
        <w:t xml:space="preserve"> </w:t>
      </w:r>
      <w:proofErr w:type="gramStart"/>
      <w:r w:rsidRPr="007173CC">
        <w:rPr>
          <w:rFonts w:asciiTheme="majorBidi" w:hAnsiTheme="majorBidi" w:cstheme="majorBidi"/>
        </w:rPr>
        <w:t xml:space="preserve">Persentase pembentukan kalus yang berbeda-beda dipengaruhi oleh bagian eksplan daun </w:t>
      </w:r>
      <w:r w:rsidRPr="007173CC">
        <w:rPr>
          <w:rFonts w:asciiTheme="majorBidi" w:hAnsiTheme="majorBidi" w:cstheme="majorBidi"/>
          <w:i/>
          <w:iCs/>
        </w:rPr>
        <w:t>T. chantrieri</w:t>
      </w:r>
      <w:r w:rsidR="006414BC">
        <w:rPr>
          <w:rFonts w:asciiTheme="majorBidi" w:hAnsiTheme="majorBidi" w:cstheme="majorBidi"/>
        </w:rPr>
        <w:t xml:space="preserve"> yang</w:t>
      </w:r>
      <w:r w:rsidRPr="007173CC">
        <w:rPr>
          <w:rFonts w:asciiTheme="majorBidi" w:hAnsiTheme="majorBidi" w:cstheme="majorBidi"/>
          <w:i/>
          <w:iCs/>
        </w:rPr>
        <w:t xml:space="preserve"> </w:t>
      </w:r>
      <w:r w:rsidR="006414BC">
        <w:rPr>
          <w:rFonts w:asciiTheme="majorBidi" w:hAnsiTheme="majorBidi" w:cstheme="majorBidi"/>
        </w:rPr>
        <w:t xml:space="preserve">memiliki sifat </w:t>
      </w:r>
      <w:r w:rsidRPr="007173CC">
        <w:rPr>
          <w:rFonts w:asciiTheme="majorBidi" w:hAnsiTheme="majorBidi" w:cstheme="majorBidi"/>
        </w:rPr>
        <w:t>berbeda dalam menyerap zat pengatur tumbuh pada media MS. Ketepatan pemberian nutrisi (sukrosa) dan zat pengatur tumbuh sangat berpengaruh terhadap besarnya persentase terbentuknya kalus.</w:t>
      </w:r>
      <w:proofErr w:type="gramEnd"/>
      <w:r w:rsidRPr="007173CC">
        <w:rPr>
          <w:rFonts w:asciiTheme="majorBidi" w:hAnsiTheme="majorBidi" w:cstheme="majorBidi"/>
        </w:rPr>
        <w:t xml:space="preserve"> </w:t>
      </w:r>
      <w:proofErr w:type="gramStart"/>
      <w:r w:rsidRPr="007173CC">
        <w:rPr>
          <w:rFonts w:asciiTheme="majorBidi" w:hAnsiTheme="majorBidi" w:cstheme="majorBidi"/>
        </w:rPr>
        <w:t>Perlakuan ini jelas berbeda dengan perlakuan kontrol tanpa penambahan zat pengatur tumbuh yang belum mampu membentuk kalus.</w:t>
      </w:r>
      <w:proofErr w:type="gramEnd"/>
      <w:r w:rsidRPr="007173CC">
        <w:rPr>
          <w:rFonts w:asciiTheme="majorBidi" w:hAnsiTheme="majorBidi" w:cstheme="majorBidi"/>
        </w:rPr>
        <w:t xml:space="preserve"> </w:t>
      </w:r>
    </w:p>
    <w:p w:rsidR="00D239B0" w:rsidRDefault="00D239B0" w:rsidP="007173CC">
      <w:pPr>
        <w:ind w:right="-1"/>
        <w:jc w:val="both"/>
        <w:rPr>
          <w:rFonts w:asciiTheme="majorBidi" w:hAnsiTheme="majorBidi" w:cstheme="majorBidi"/>
          <w:b/>
        </w:rPr>
        <w:sectPr w:rsidR="00D239B0" w:rsidSect="00FE60A3">
          <w:type w:val="continuous"/>
          <w:pgSz w:w="11906" w:h="16838"/>
          <w:pgMar w:top="1701" w:right="1701" w:bottom="1701" w:left="1701" w:header="706" w:footer="706" w:gutter="0"/>
          <w:cols w:num="2" w:space="708"/>
          <w:docGrid w:linePitch="360"/>
        </w:sectPr>
      </w:pPr>
    </w:p>
    <w:p w:rsidR="00D239B0" w:rsidRDefault="00D239B0" w:rsidP="007173CC">
      <w:pPr>
        <w:ind w:right="-1"/>
        <w:jc w:val="both"/>
        <w:rPr>
          <w:rFonts w:asciiTheme="majorBidi" w:hAnsiTheme="majorBidi" w:cstheme="majorBidi"/>
          <w:b/>
        </w:rPr>
      </w:pPr>
    </w:p>
    <w:p w:rsidR="00292C67" w:rsidRDefault="00292C67" w:rsidP="007173CC">
      <w:pPr>
        <w:ind w:right="-1"/>
        <w:jc w:val="both"/>
        <w:rPr>
          <w:rFonts w:asciiTheme="majorBidi" w:hAnsiTheme="majorBidi" w:cstheme="majorBidi"/>
          <w:b/>
        </w:rPr>
      </w:pPr>
    </w:p>
    <w:p w:rsidR="00D239B0" w:rsidRDefault="00D239B0" w:rsidP="007173CC">
      <w:pPr>
        <w:ind w:right="-1"/>
        <w:jc w:val="both"/>
        <w:rPr>
          <w:rFonts w:asciiTheme="majorBidi" w:hAnsiTheme="majorBidi" w:cstheme="majorBidi"/>
          <w:b/>
        </w:rPr>
      </w:pPr>
    </w:p>
    <w:p w:rsidR="00D239B0" w:rsidRDefault="00D239B0" w:rsidP="007173CC">
      <w:pPr>
        <w:ind w:right="-1"/>
        <w:jc w:val="both"/>
        <w:rPr>
          <w:rFonts w:asciiTheme="majorBidi" w:hAnsiTheme="majorBidi" w:cstheme="majorBidi"/>
          <w:b/>
        </w:rPr>
      </w:pPr>
    </w:p>
    <w:p w:rsidR="00D7362B" w:rsidRDefault="00D7362B" w:rsidP="007173CC">
      <w:pPr>
        <w:ind w:right="-1"/>
        <w:jc w:val="both"/>
        <w:rPr>
          <w:rFonts w:asciiTheme="majorBidi" w:hAnsiTheme="majorBidi" w:cstheme="majorBidi"/>
          <w:b/>
        </w:rPr>
      </w:pPr>
    </w:p>
    <w:p w:rsidR="006414BC" w:rsidRDefault="006414BC" w:rsidP="007173CC">
      <w:pPr>
        <w:ind w:right="-1"/>
        <w:jc w:val="both"/>
        <w:rPr>
          <w:rFonts w:asciiTheme="majorBidi" w:hAnsiTheme="majorBidi" w:cstheme="majorBidi"/>
          <w:b/>
        </w:rPr>
      </w:pPr>
    </w:p>
    <w:p w:rsidR="006414BC" w:rsidRDefault="006414BC" w:rsidP="007173CC">
      <w:pPr>
        <w:ind w:right="-1"/>
        <w:jc w:val="both"/>
        <w:rPr>
          <w:rFonts w:asciiTheme="majorBidi" w:hAnsiTheme="majorBidi" w:cstheme="majorBidi"/>
          <w:b/>
        </w:rPr>
      </w:pPr>
    </w:p>
    <w:p w:rsidR="006414BC" w:rsidRDefault="006414BC" w:rsidP="007173CC">
      <w:pPr>
        <w:ind w:right="-1"/>
        <w:jc w:val="both"/>
        <w:rPr>
          <w:rFonts w:asciiTheme="majorBidi" w:hAnsiTheme="majorBidi" w:cstheme="majorBidi"/>
          <w:b/>
        </w:rPr>
      </w:pPr>
    </w:p>
    <w:p w:rsidR="006414BC" w:rsidRDefault="006414BC" w:rsidP="007173CC">
      <w:pPr>
        <w:ind w:right="-1"/>
        <w:jc w:val="both"/>
        <w:rPr>
          <w:rFonts w:asciiTheme="majorBidi" w:hAnsiTheme="majorBidi" w:cstheme="majorBidi"/>
          <w:b/>
        </w:rPr>
      </w:pPr>
    </w:p>
    <w:p w:rsidR="006414BC" w:rsidRDefault="006414BC" w:rsidP="007173CC">
      <w:pPr>
        <w:ind w:right="-1"/>
        <w:jc w:val="both"/>
        <w:rPr>
          <w:rFonts w:asciiTheme="majorBidi" w:hAnsiTheme="majorBidi" w:cstheme="majorBidi"/>
          <w:b/>
        </w:rPr>
      </w:pPr>
    </w:p>
    <w:p w:rsidR="006414BC" w:rsidRDefault="006414BC" w:rsidP="007173CC">
      <w:pPr>
        <w:ind w:right="-1"/>
        <w:jc w:val="both"/>
        <w:rPr>
          <w:rFonts w:asciiTheme="majorBidi" w:hAnsiTheme="majorBidi" w:cstheme="majorBidi"/>
          <w:b/>
        </w:rPr>
      </w:pPr>
    </w:p>
    <w:p w:rsidR="006414BC" w:rsidRDefault="006414BC" w:rsidP="007173CC">
      <w:pPr>
        <w:ind w:right="-1"/>
        <w:jc w:val="both"/>
        <w:rPr>
          <w:rFonts w:asciiTheme="majorBidi" w:hAnsiTheme="majorBidi" w:cstheme="majorBidi"/>
          <w:b/>
        </w:rPr>
      </w:pPr>
    </w:p>
    <w:p w:rsidR="00D7362B" w:rsidRDefault="00E239D8" w:rsidP="00D7362B">
      <w:pPr>
        <w:ind w:right="-1"/>
        <w:jc w:val="both"/>
        <w:rPr>
          <w:rFonts w:asciiTheme="majorBidi" w:hAnsiTheme="majorBidi" w:cstheme="majorBidi"/>
          <w:b/>
        </w:rPr>
      </w:pPr>
      <w:r w:rsidRPr="007173CC">
        <w:rPr>
          <w:rFonts w:asciiTheme="majorBidi" w:hAnsiTheme="majorBidi" w:cstheme="majorBidi"/>
          <w:b/>
        </w:rPr>
        <w:t>Waktu muncul kalus</w:t>
      </w:r>
    </w:p>
    <w:p w:rsidR="00D7362B" w:rsidRPr="007173CC" w:rsidRDefault="00D7362B" w:rsidP="00D7362B">
      <w:pPr>
        <w:ind w:right="-1"/>
        <w:jc w:val="both"/>
        <w:rPr>
          <w:rFonts w:asciiTheme="majorBidi" w:hAnsiTheme="majorBidi" w:cstheme="majorBidi"/>
          <w:b/>
        </w:rPr>
      </w:pPr>
    </w:p>
    <w:p w:rsidR="00E239D8" w:rsidRPr="007173CC" w:rsidRDefault="00E239D8" w:rsidP="007173CC">
      <w:pPr>
        <w:ind w:left="993" w:right="-1" w:hanging="993"/>
        <w:jc w:val="both"/>
        <w:rPr>
          <w:rFonts w:asciiTheme="majorBidi" w:hAnsiTheme="majorBidi" w:cstheme="majorBidi"/>
        </w:rPr>
      </w:pPr>
      <w:proofErr w:type="gramStart"/>
      <w:r w:rsidRPr="007173CC">
        <w:rPr>
          <w:rFonts w:asciiTheme="majorBidi" w:hAnsiTheme="majorBidi" w:cstheme="majorBidi"/>
        </w:rPr>
        <w:t>Tabel 2</w:t>
      </w:r>
      <w:r w:rsidR="00925854" w:rsidRPr="007173CC">
        <w:rPr>
          <w:rFonts w:asciiTheme="majorBidi" w:hAnsiTheme="majorBidi" w:cstheme="majorBidi"/>
        </w:rPr>
        <w:t>.</w:t>
      </w:r>
      <w:proofErr w:type="gramEnd"/>
      <w:r w:rsidRPr="007173CC">
        <w:rPr>
          <w:rFonts w:asciiTheme="majorBidi" w:hAnsiTheme="majorBidi" w:cstheme="majorBidi"/>
        </w:rPr>
        <w:t xml:space="preserve"> </w:t>
      </w:r>
      <w:proofErr w:type="gramStart"/>
      <w:r w:rsidRPr="007173CC">
        <w:rPr>
          <w:rFonts w:asciiTheme="majorBidi" w:hAnsiTheme="majorBidi" w:cstheme="majorBidi"/>
        </w:rPr>
        <w:t xml:space="preserve">Waktu muncul kalus pada eksplan daun </w:t>
      </w:r>
      <w:r w:rsidRPr="007173CC">
        <w:rPr>
          <w:rFonts w:asciiTheme="majorBidi" w:hAnsiTheme="majorBidi" w:cstheme="majorBidi"/>
          <w:i/>
          <w:iCs/>
        </w:rPr>
        <w:t>T. chantrieri</w:t>
      </w:r>
      <w:r w:rsidRPr="007173CC">
        <w:rPr>
          <w:rFonts w:asciiTheme="majorBidi" w:hAnsiTheme="majorBidi" w:cstheme="majorBidi"/>
        </w:rPr>
        <w:t xml:space="preserve"> dengan penambahan konsentrasi sukrosa yang berbeda secara </w:t>
      </w:r>
      <w:r w:rsidRPr="007173CC">
        <w:rPr>
          <w:rFonts w:asciiTheme="majorBidi" w:hAnsiTheme="majorBidi" w:cstheme="majorBidi"/>
          <w:i/>
          <w:iCs/>
        </w:rPr>
        <w:t>in vitro</w:t>
      </w:r>
      <w:r w:rsidRPr="007173CC">
        <w:rPr>
          <w:rFonts w:asciiTheme="majorBidi" w:hAnsiTheme="majorBidi" w:cstheme="majorBidi"/>
        </w:rPr>
        <w:t xml:space="preserve"> selama 50 HST.</w:t>
      </w:r>
      <w:proofErr w:type="gramEnd"/>
    </w:p>
    <w:tbl>
      <w:tblPr>
        <w:tblStyle w:val="LightShading"/>
        <w:tblW w:w="0" w:type="auto"/>
        <w:tblLook w:val="04A0" w:firstRow="1" w:lastRow="0" w:firstColumn="1" w:lastColumn="0" w:noHBand="0" w:noVBand="1"/>
      </w:tblPr>
      <w:tblGrid>
        <w:gridCol w:w="1853"/>
        <w:gridCol w:w="2125"/>
        <w:gridCol w:w="818"/>
        <w:gridCol w:w="954"/>
        <w:gridCol w:w="954"/>
        <w:gridCol w:w="954"/>
        <w:gridCol w:w="959"/>
      </w:tblGrid>
      <w:tr w:rsidR="00E239D8" w:rsidRPr="007173CC" w:rsidTr="00D239B0">
        <w:trPr>
          <w:cnfStyle w:val="100000000000" w:firstRow="1" w:lastRow="0" w:firstColumn="0" w:lastColumn="0" w:oddVBand="0" w:evenVBand="0" w:oddHBand="0"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E239D8" w:rsidRPr="007173CC" w:rsidRDefault="00E239D8" w:rsidP="007173CC">
            <w:pPr>
              <w:pStyle w:val="ListParagraph"/>
              <w:ind w:firstLine="90"/>
              <w:jc w:val="center"/>
              <w:rPr>
                <w:rFonts w:asciiTheme="majorBidi" w:hAnsiTheme="majorBidi" w:cstheme="majorBidi"/>
              </w:rPr>
            </w:pPr>
            <w:r w:rsidRPr="007173CC">
              <w:rPr>
                <w:rFonts w:asciiTheme="majorBidi" w:hAnsiTheme="majorBidi" w:cstheme="majorBidi"/>
              </w:rPr>
              <w:t>Kode</w:t>
            </w:r>
          </w:p>
          <w:p w:rsidR="00E239D8" w:rsidRPr="007173CC" w:rsidRDefault="00E239D8" w:rsidP="007173CC">
            <w:pPr>
              <w:pStyle w:val="ListParagraph"/>
              <w:jc w:val="center"/>
              <w:rPr>
                <w:rFonts w:asciiTheme="majorBidi" w:hAnsiTheme="majorBidi" w:cstheme="majorBidi"/>
              </w:rPr>
            </w:pPr>
            <w:r w:rsidRPr="007173CC">
              <w:rPr>
                <w:rFonts w:asciiTheme="majorBidi" w:hAnsiTheme="majorBidi" w:cstheme="majorBidi"/>
              </w:rPr>
              <w:t>Perlakuan</w:t>
            </w:r>
          </w:p>
        </w:tc>
        <w:tc>
          <w:tcPr>
            <w:tcW w:w="2125" w:type="dxa"/>
            <w:vMerge w:val="restart"/>
          </w:tcPr>
          <w:p w:rsidR="00E239D8" w:rsidRPr="007173CC" w:rsidRDefault="00E239D8" w:rsidP="007173CC">
            <w:pPr>
              <w:pStyle w:val="ListParagraph"/>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7173CC">
              <w:rPr>
                <w:rFonts w:asciiTheme="majorBidi" w:hAnsiTheme="majorBidi" w:cstheme="majorBidi"/>
              </w:rPr>
              <w:t>Konsentrasi</w:t>
            </w:r>
          </w:p>
          <w:p w:rsidR="00E239D8" w:rsidRPr="007173CC" w:rsidRDefault="00E239D8" w:rsidP="007173CC">
            <w:pPr>
              <w:pStyle w:val="ListParagraph"/>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7173CC">
              <w:rPr>
                <w:rFonts w:asciiTheme="majorBidi" w:hAnsiTheme="majorBidi" w:cstheme="majorBidi"/>
              </w:rPr>
              <w:t>Sukrosa (g)</w:t>
            </w:r>
          </w:p>
        </w:tc>
        <w:tc>
          <w:tcPr>
            <w:tcW w:w="4638" w:type="dxa"/>
            <w:gridSpan w:val="5"/>
          </w:tcPr>
          <w:p w:rsidR="00E239D8" w:rsidRPr="007173CC" w:rsidRDefault="00E239D8" w:rsidP="007173CC">
            <w:pPr>
              <w:pStyle w:val="ListParagraph"/>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7173CC">
              <w:rPr>
                <w:rFonts w:asciiTheme="majorBidi" w:hAnsiTheme="majorBidi" w:cstheme="majorBidi"/>
              </w:rPr>
              <w:t>Waktu muncul kalus (HST)</w:t>
            </w:r>
          </w:p>
        </w:tc>
      </w:tr>
      <w:tr w:rsidR="00D239B0" w:rsidRPr="007173CC" w:rsidTr="00D239B0">
        <w:trPr>
          <w:cnfStyle w:val="000000100000" w:firstRow="0" w:lastRow="0" w:firstColumn="0" w:lastColumn="0" w:oddVBand="0" w:evenVBand="0" w:oddHBand="1" w:evenHBand="0" w:firstRowFirstColumn="0" w:firstRowLastColumn="0" w:lastRowFirstColumn="0" w:lastRowLastColumn="0"/>
          <w:trHeight w:val="171"/>
        </w:trPr>
        <w:tc>
          <w:tcPr>
            <w:cnfStyle w:val="001000000000" w:firstRow="0" w:lastRow="0" w:firstColumn="1" w:lastColumn="0" w:oddVBand="0" w:evenVBand="0" w:oddHBand="0" w:evenHBand="0" w:firstRowFirstColumn="0" w:firstRowLastColumn="0" w:lastRowFirstColumn="0" w:lastRowLastColumn="0"/>
            <w:tcW w:w="1853" w:type="dxa"/>
            <w:vMerge/>
            <w:tcBorders>
              <w:bottom w:val="single" w:sz="4" w:space="0" w:color="auto"/>
            </w:tcBorders>
          </w:tcPr>
          <w:p w:rsidR="00E239D8" w:rsidRPr="007173CC" w:rsidRDefault="00E239D8" w:rsidP="007173CC">
            <w:pPr>
              <w:pStyle w:val="ListParagraph"/>
              <w:jc w:val="center"/>
              <w:rPr>
                <w:rFonts w:asciiTheme="majorBidi" w:hAnsiTheme="majorBidi" w:cstheme="majorBidi"/>
              </w:rPr>
            </w:pPr>
          </w:p>
        </w:tc>
        <w:tc>
          <w:tcPr>
            <w:tcW w:w="2125" w:type="dxa"/>
            <w:vMerge/>
            <w:tcBorders>
              <w:bottom w:val="single" w:sz="4" w:space="0" w:color="auto"/>
            </w:tcBorders>
          </w:tcPr>
          <w:p w:rsidR="00E239D8" w:rsidRPr="007173CC" w:rsidRDefault="00E239D8" w:rsidP="007173CC">
            <w:pPr>
              <w:pStyle w:val="ListParagraph"/>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818" w:type="dxa"/>
            <w:tcBorders>
              <w:bottom w:val="single" w:sz="4" w:space="0" w:color="auto"/>
            </w:tcBorders>
            <w:shd w:val="clear" w:color="auto" w:fill="FFFFFF" w:themeFill="background1"/>
          </w:tcPr>
          <w:p w:rsidR="00E239D8" w:rsidRPr="007173CC" w:rsidRDefault="00E239D8" w:rsidP="007173CC">
            <w:pPr>
              <w:pStyle w:val="ListParagraph"/>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73CC">
              <w:rPr>
                <w:rFonts w:asciiTheme="majorBidi" w:hAnsiTheme="majorBidi" w:cstheme="majorBidi"/>
              </w:rPr>
              <w:t>U1</w:t>
            </w:r>
          </w:p>
        </w:tc>
        <w:tc>
          <w:tcPr>
            <w:tcW w:w="954" w:type="dxa"/>
            <w:tcBorders>
              <w:bottom w:val="single" w:sz="4" w:space="0" w:color="auto"/>
            </w:tcBorders>
            <w:shd w:val="clear" w:color="auto" w:fill="FFFFFF" w:themeFill="background1"/>
          </w:tcPr>
          <w:p w:rsidR="00E239D8" w:rsidRPr="007173CC" w:rsidRDefault="00E239D8" w:rsidP="007173CC">
            <w:pPr>
              <w:pStyle w:val="ListParagraph"/>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73CC">
              <w:rPr>
                <w:rFonts w:asciiTheme="majorBidi" w:hAnsiTheme="majorBidi" w:cstheme="majorBidi"/>
              </w:rPr>
              <w:t>U2</w:t>
            </w:r>
          </w:p>
        </w:tc>
        <w:tc>
          <w:tcPr>
            <w:tcW w:w="954" w:type="dxa"/>
            <w:tcBorders>
              <w:bottom w:val="single" w:sz="4" w:space="0" w:color="auto"/>
            </w:tcBorders>
            <w:shd w:val="clear" w:color="auto" w:fill="FFFFFF" w:themeFill="background1"/>
          </w:tcPr>
          <w:p w:rsidR="00E239D8" w:rsidRPr="007173CC" w:rsidRDefault="00E239D8" w:rsidP="007173CC">
            <w:pPr>
              <w:pStyle w:val="ListParagraph"/>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73CC">
              <w:rPr>
                <w:rFonts w:asciiTheme="majorBidi" w:hAnsiTheme="majorBidi" w:cstheme="majorBidi"/>
              </w:rPr>
              <w:t>U3</w:t>
            </w:r>
          </w:p>
        </w:tc>
        <w:tc>
          <w:tcPr>
            <w:tcW w:w="954" w:type="dxa"/>
            <w:tcBorders>
              <w:bottom w:val="single" w:sz="4" w:space="0" w:color="auto"/>
            </w:tcBorders>
            <w:shd w:val="clear" w:color="auto" w:fill="FFFFFF" w:themeFill="background1"/>
          </w:tcPr>
          <w:p w:rsidR="00E239D8" w:rsidRPr="007173CC" w:rsidRDefault="00E239D8" w:rsidP="007173CC">
            <w:pPr>
              <w:pStyle w:val="ListParagraph"/>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73CC">
              <w:rPr>
                <w:rFonts w:asciiTheme="majorBidi" w:hAnsiTheme="majorBidi" w:cstheme="majorBidi"/>
              </w:rPr>
              <w:t>U4</w:t>
            </w:r>
          </w:p>
        </w:tc>
        <w:tc>
          <w:tcPr>
            <w:tcW w:w="959" w:type="dxa"/>
            <w:tcBorders>
              <w:bottom w:val="single" w:sz="4" w:space="0" w:color="auto"/>
            </w:tcBorders>
            <w:shd w:val="clear" w:color="auto" w:fill="FFFFFF" w:themeFill="background1"/>
          </w:tcPr>
          <w:p w:rsidR="00E239D8" w:rsidRPr="007173CC" w:rsidRDefault="00E239D8" w:rsidP="007173CC">
            <w:pPr>
              <w:pStyle w:val="ListParagraph"/>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73CC">
              <w:rPr>
                <w:rFonts w:asciiTheme="majorBidi" w:hAnsiTheme="majorBidi" w:cstheme="majorBidi"/>
              </w:rPr>
              <w:t>U5</w:t>
            </w:r>
          </w:p>
        </w:tc>
      </w:tr>
      <w:tr w:rsidR="00D239B0" w:rsidRPr="007173CC" w:rsidTr="00D239B0">
        <w:trPr>
          <w:trHeight w:val="322"/>
        </w:trPr>
        <w:tc>
          <w:tcPr>
            <w:cnfStyle w:val="001000000000" w:firstRow="0" w:lastRow="0" w:firstColumn="1" w:lastColumn="0" w:oddVBand="0" w:evenVBand="0" w:oddHBand="0" w:evenHBand="0" w:firstRowFirstColumn="0" w:firstRowLastColumn="0" w:lastRowFirstColumn="0" w:lastRowLastColumn="0"/>
            <w:tcW w:w="1853" w:type="dxa"/>
            <w:tcBorders>
              <w:top w:val="single" w:sz="4" w:space="0" w:color="auto"/>
            </w:tcBorders>
            <w:shd w:val="clear" w:color="auto" w:fill="FFFFFF" w:themeFill="background1"/>
          </w:tcPr>
          <w:p w:rsidR="00E239D8" w:rsidRPr="007173CC" w:rsidRDefault="00E239D8" w:rsidP="007173CC">
            <w:pPr>
              <w:pStyle w:val="ListParagraph"/>
              <w:jc w:val="center"/>
              <w:rPr>
                <w:rFonts w:asciiTheme="majorBidi" w:hAnsiTheme="majorBidi" w:cstheme="majorBidi"/>
                <w:b w:val="0"/>
                <w:bCs w:val="0"/>
              </w:rPr>
            </w:pPr>
            <w:r w:rsidRPr="007173CC">
              <w:rPr>
                <w:rFonts w:asciiTheme="majorBidi" w:hAnsiTheme="majorBidi" w:cstheme="majorBidi"/>
                <w:b w:val="0"/>
                <w:bCs w:val="0"/>
              </w:rPr>
              <w:t>S0</w:t>
            </w:r>
          </w:p>
        </w:tc>
        <w:tc>
          <w:tcPr>
            <w:tcW w:w="2125" w:type="dxa"/>
            <w:tcBorders>
              <w:top w:val="single" w:sz="4" w:space="0" w:color="auto"/>
            </w:tcBorders>
            <w:shd w:val="clear" w:color="auto" w:fill="FFFFFF" w:themeFill="background1"/>
          </w:tcPr>
          <w:p w:rsidR="00E239D8" w:rsidRPr="007173CC" w:rsidRDefault="00E239D8" w:rsidP="007173CC">
            <w:pPr>
              <w:pStyle w:val="ListParagraph"/>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73CC">
              <w:rPr>
                <w:rFonts w:asciiTheme="majorBidi" w:hAnsiTheme="majorBidi" w:cstheme="majorBidi"/>
              </w:rPr>
              <w:t>0</w:t>
            </w:r>
          </w:p>
        </w:tc>
        <w:tc>
          <w:tcPr>
            <w:tcW w:w="818" w:type="dxa"/>
            <w:tcBorders>
              <w:top w:val="single" w:sz="4" w:space="0" w:color="auto"/>
            </w:tcBorders>
            <w:shd w:val="clear" w:color="auto" w:fill="FFFFFF" w:themeFill="background1"/>
          </w:tcPr>
          <w:p w:rsidR="00E239D8" w:rsidRPr="007173CC" w:rsidRDefault="00E239D8" w:rsidP="007173CC">
            <w:pPr>
              <w:pStyle w:val="ListParagraph"/>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73CC">
              <w:rPr>
                <w:rFonts w:asciiTheme="majorBidi" w:hAnsiTheme="majorBidi" w:cstheme="majorBidi"/>
              </w:rPr>
              <w:t>-</w:t>
            </w:r>
          </w:p>
        </w:tc>
        <w:tc>
          <w:tcPr>
            <w:tcW w:w="954" w:type="dxa"/>
            <w:tcBorders>
              <w:top w:val="single" w:sz="4" w:space="0" w:color="auto"/>
            </w:tcBorders>
            <w:shd w:val="clear" w:color="auto" w:fill="FFFFFF" w:themeFill="background1"/>
          </w:tcPr>
          <w:p w:rsidR="00E239D8" w:rsidRPr="007173CC" w:rsidRDefault="00E239D8" w:rsidP="007173CC">
            <w:pPr>
              <w:pStyle w:val="ListParagraph"/>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73CC">
              <w:rPr>
                <w:rFonts w:asciiTheme="majorBidi" w:hAnsiTheme="majorBidi" w:cstheme="majorBidi"/>
              </w:rPr>
              <w:t>-</w:t>
            </w:r>
          </w:p>
        </w:tc>
        <w:tc>
          <w:tcPr>
            <w:tcW w:w="954" w:type="dxa"/>
            <w:tcBorders>
              <w:top w:val="single" w:sz="4" w:space="0" w:color="auto"/>
            </w:tcBorders>
            <w:shd w:val="clear" w:color="auto" w:fill="FFFFFF" w:themeFill="background1"/>
          </w:tcPr>
          <w:p w:rsidR="00E239D8" w:rsidRPr="007173CC" w:rsidRDefault="00E239D8" w:rsidP="007173CC">
            <w:pPr>
              <w:pStyle w:val="ListParagraph"/>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73CC">
              <w:rPr>
                <w:rFonts w:asciiTheme="majorBidi" w:hAnsiTheme="majorBidi" w:cstheme="majorBidi"/>
              </w:rPr>
              <w:t>-</w:t>
            </w:r>
          </w:p>
        </w:tc>
        <w:tc>
          <w:tcPr>
            <w:tcW w:w="954" w:type="dxa"/>
            <w:tcBorders>
              <w:top w:val="single" w:sz="4" w:space="0" w:color="auto"/>
            </w:tcBorders>
            <w:shd w:val="clear" w:color="auto" w:fill="FFFFFF" w:themeFill="background1"/>
          </w:tcPr>
          <w:p w:rsidR="00E239D8" w:rsidRPr="007173CC" w:rsidRDefault="00E239D8" w:rsidP="007173CC">
            <w:pPr>
              <w:pStyle w:val="ListParagraph"/>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73CC">
              <w:rPr>
                <w:rFonts w:asciiTheme="majorBidi" w:hAnsiTheme="majorBidi" w:cstheme="majorBidi"/>
              </w:rPr>
              <w:t>-</w:t>
            </w:r>
          </w:p>
        </w:tc>
        <w:tc>
          <w:tcPr>
            <w:tcW w:w="959" w:type="dxa"/>
            <w:tcBorders>
              <w:top w:val="single" w:sz="4" w:space="0" w:color="auto"/>
            </w:tcBorders>
            <w:shd w:val="clear" w:color="auto" w:fill="FFFFFF" w:themeFill="background1"/>
          </w:tcPr>
          <w:p w:rsidR="00E239D8" w:rsidRPr="007173CC" w:rsidRDefault="00E239D8" w:rsidP="007173CC">
            <w:pPr>
              <w:pStyle w:val="ListParagraph"/>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73CC">
              <w:rPr>
                <w:rFonts w:asciiTheme="majorBidi" w:hAnsiTheme="majorBidi" w:cstheme="majorBidi"/>
              </w:rPr>
              <w:t>-</w:t>
            </w:r>
          </w:p>
        </w:tc>
      </w:tr>
      <w:tr w:rsidR="00D239B0" w:rsidRPr="007173CC" w:rsidTr="00D239B0">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1853" w:type="dxa"/>
            <w:shd w:val="clear" w:color="auto" w:fill="FFFFFF" w:themeFill="background1"/>
          </w:tcPr>
          <w:p w:rsidR="00E239D8" w:rsidRPr="007173CC" w:rsidRDefault="00E239D8" w:rsidP="007173CC">
            <w:pPr>
              <w:pStyle w:val="ListParagraph"/>
              <w:jc w:val="center"/>
              <w:rPr>
                <w:rFonts w:asciiTheme="majorBidi" w:hAnsiTheme="majorBidi" w:cstheme="majorBidi"/>
                <w:b w:val="0"/>
                <w:bCs w:val="0"/>
              </w:rPr>
            </w:pPr>
            <w:r w:rsidRPr="007173CC">
              <w:rPr>
                <w:rFonts w:asciiTheme="majorBidi" w:hAnsiTheme="majorBidi" w:cstheme="majorBidi"/>
                <w:b w:val="0"/>
                <w:bCs w:val="0"/>
              </w:rPr>
              <w:t>S1</w:t>
            </w:r>
          </w:p>
        </w:tc>
        <w:tc>
          <w:tcPr>
            <w:tcW w:w="2125" w:type="dxa"/>
            <w:shd w:val="clear" w:color="auto" w:fill="FFFFFF" w:themeFill="background1"/>
          </w:tcPr>
          <w:p w:rsidR="00E239D8" w:rsidRPr="007173CC" w:rsidRDefault="00E239D8" w:rsidP="007173CC">
            <w:pPr>
              <w:pStyle w:val="ListParagraph"/>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73CC">
              <w:rPr>
                <w:rFonts w:asciiTheme="majorBidi" w:hAnsiTheme="majorBidi" w:cstheme="majorBidi"/>
              </w:rPr>
              <w:t>10</w:t>
            </w:r>
          </w:p>
        </w:tc>
        <w:tc>
          <w:tcPr>
            <w:tcW w:w="818" w:type="dxa"/>
            <w:shd w:val="clear" w:color="auto" w:fill="FFFFFF" w:themeFill="background1"/>
          </w:tcPr>
          <w:p w:rsidR="00E239D8" w:rsidRPr="007173CC" w:rsidRDefault="00E239D8" w:rsidP="007173CC">
            <w:pPr>
              <w:pStyle w:val="ListParagraph"/>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73CC">
              <w:rPr>
                <w:rFonts w:asciiTheme="majorBidi" w:hAnsiTheme="majorBidi" w:cstheme="majorBidi"/>
              </w:rPr>
              <w:t>-</w:t>
            </w:r>
          </w:p>
        </w:tc>
        <w:tc>
          <w:tcPr>
            <w:tcW w:w="954" w:type="dxa"/>
            <w:shd w:val="clear" w:color="auto" w:fill="FFFFFF" w:themeFill="background1"/>
          </w:tcPr>
          <w:p w:rsidR="00E239D8" w:rsidRPr="007173CC" w:rsidRDefault="00E239D8" w:rsidP="007173CC">
            <w:pPr>
              <w:pStyle w:val="ListParagraph"/>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73CC">
              <w:rPr>
                <w:rFonts w:asciiTheme="majorBidi" w:hAnsiTheme="majorBidi" w:cstheme="majorBidi"/>
              </w:rPr>
              <w:t>-</w:t>
            </w:r>
          </w:p>
        </w:tc>
        <w:tc>
          <w:tcPr>
            <w:tcW w:w="954" w:type="dxa"/>
            <w:shd w:val="clear" w:color="auto" w:fill="FFFFFF" w:themeFill="background1"/>
          </w:tcPr>
          <w:p w:rsidR="00E239D8" w:rsidRPr="007173CC" w:rsidRDefault="00E239D8" w:rsidP="007173CC">
            <w:pPr>
              <w:pStyle w:val="ListParagraph"/>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73CC">
              <w:rPr>
                <w:rFonts w:asciiTheme="majorBidi" w:hAnsiTheme="majorBidi" w:cstheme="majorBidi"/>
              </w:rPr>
              <w:t>-</w:t>
            </w:r>
          </w:p>
        </w:tc>
        <w:tc>
          <w:tcPr>
            <w:tcW w:w="954" w:type="dxa"/>
            <w:shd w:val="clear" w:color="auto" w:fill="FFFFFF" w:themeFill="background1"/>
          </w:tcPr>
          <w:p w:rsidR="00E239D8" w:rsidRPr="007173CC" w:rsidRDefault="00E239D8" w:rsidP="007173CC">
            <w:pPr>
              <w:pStyle w:val="ListParagraph"/>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73CC">
              <w:rPr>
                <w:rFonts w:asciiTheme="majorBidi" w:hAnsiTheme="majorBidi" w:cstheme="majorBidi"/>
              </w:rPr>
              <w:t>-</w:t>
            </w:r>
          </w:p>
        </w:tc>
        <w:tc>
          <w:tcPr>
            <w:tcW w:w="959" w:type="dxa"/>
            <w:shd w:val="clear" w:color="auto" w:fill="FFFFFF" w:themeFill="background1"/>
          </w:tcPr>
          <w:p w:rsidR="00E239D8" w:rsidRPr="007173CC" w:rsidRDefault="00E239D8" w:rsidP="007173CC">
            <w:pPr>
              <w:pStyle w:val="ListParagraph"/>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73CC">
              <w:rPr>
                <w:rFonts w:asciiTheme="majorBidi" w:hAnsiTheme="majorBidi" w:cstheme="majorBidi"/>
              </w:rPr>
              <w:t>-</w:t>
            </w:r>
          </w:p>
        </w:tc>
      </w:tr>
      <w:tr w:rsidR="00D239B0" w:rsidRPr="007173CC" w:rsidTr="00D239B0">
        <w:trPr>
          <w:trHeight w:val="322"/>
        </w:trPr>
        <w:tc>
          <w:tcPr>
            <w:cnfStyle w:val="001000000000" w:firstRow="0" w:lastRow="0" w:firstColumn="1" w:lastColumn="0" w:oddVBand="0" w:evenVBand="0" w:oddHBand="0" w:evenHBand="0" w:firstRowFirstColumn="0" w:firstRowLastColumn="0" w:lastRowFirstColumn="0" w:lastRowLastColumn="0"/>
            <w:tcW w:w="1853" w:type="dxa"/>
            <w:shd w:val="clear" w:color="auto" w:fill="FFFFFF" w:themeFill="background1"/>
          </w:tcPr>
          <w:p w:rsidR="00E239D8" w:rsidRPr="007173CC" w:rsidRDefault="00E239D8" w:rsidP="007173CC">
            <w:pPr>
              <w:pStyle w:val="ListParagraph"/>
              <w:jc w:val="center"/>
              <w:rPr>
                <w:rFonts w:asciiTheme="majorBidi" w:hAnsiTheme="majorBidi" w:cstheme="majorBidi"/>
                <w:b w:val="0"/>
                <w:bCs w:val="0"/>
              </w:rPr>
            </w:pPr>
            <w:r w:rsidRPr="007173CC">
              <w:rPr>
                <w:rFonts w:asciiTheme="majorBidi" w:hAnsiTheme="majorBidi" w:cstheme="majorBidi"/>
                <w:b w:val="0"/>
                <w:bCs w:val="0"/>
              </w:rPr>
              <w:t>S2</w:t>
            </w:r>
          </w:p>
        </w:tc>
        <w:tc>
          <w:tcPr>
            <w:tcW w:w="2125" w:type="dxa"/>
            <w:shd w:val="clear" w:color="auto" w:fill="FFFFFF" w:themeFill="background1"/>
          </w:tcPr>
          <w:p w:rsidR="00E239D8" w:rsidRPr="007173CC" w:rsidRDefault="00E239D8" w:rsidP="007173CC">
            <w:pPr>
              <w:pStyle w:val="ListParagraph"/>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73CC">
              <w:rPr>
                <w:rFonts w:asciiTheme="majorBidi" w:hAnsiTheme="majorBidi" w:cstheme="majorBidi"/>
              </w:rPr>
              <w:t>20</w:t>
            </w:r>
          </w:p>
        </w:tc>
        <w:tc>
          <w:tcPr>
            <w:tcW w:w="818" w:type="dxa"/>
            <w:shd w:val="clear" w:color="auto" w:fill="FFFFFF" w:themeFill="background1"/>
          </w:tcPr>
          <w:p w:rsidR="00E239D8" w:rsidRPr="007173CC" w:rsidRDefault="00E239D8" w:rsidP="007173CC">
            <w:pPr>
              <w:pStyle w:val="ListParagraph"/>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73CC">
              <w:rPr>
                <w:rFonts w:asciiTheme="majorBidi" w:hAnsiTheme="majorBidi" w:cstheme="majorBidi"/>
              </w:rPr>
              <w:t>35</w:t>
            </w:r>
          </w:p>
        </w:tc>
        <w:tc>
          <w:tcPr>
            <w:tcW w:w="954" w:type="dxa"/>
            <w:shd w:val="clear" w:color="auto" w:fill="FFFFFF" w:themeFill="background1"/>
          </w:tcPr>
          <w:p w:rsidR="00E239D8" w:rsidRPr="007173CC" w:rsidRDefault="00E239D8" w:rsidP="007173CC">
            <w:pPr>
              <w:pStyle w:val="ListParagraph"/>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73CC">
              <w:rPr>
                <w:rFonts w:asciiTheme="majorBidi" w:hAnsiTheme="majorBidi" w:cstheme="majorBidi"/>
              </w:rPr>
              <w:t>-</w:t>
            </w:r>
          </w:p>
        </w:tc>
        <w:tc>
          <w:tcPr>
            <w:tcW w:w="954" w:type="dxa"/>
            <w:shd w:val="clear" w:color="auto" w:fill="FFFFFF" w:themeFill="background1"/>
          </w:tcPr>
          <w:p w:rsidR="00E239D8" w:rsidRPr="007173CC" w:rsidRDefault="00E239D8" w:rsidP="007173CC">
            <w:pPr>
              <w:pStyle w:val="ListParagraph"/>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73CC">
              <w:rPr>
                <w:rFonts w:asciiTheme="majorBidi" w:hAnsiTheme="majorBidi" w:cstheme="majorBidi"/>
              </w:rPr>
              <w:t>37</w:t>
            </w:r>
          </w:p>
        </w:tc>
        <w:tc>
          <w:tcPr>
            <w:tcW w:w="954" w:type="dxa"/>
            <w:shd w:val="clear" w:color="auto" w:fill="FFFFFF" w:themeFill="background1"/>
          </w:tcPr>
          <w:p w:rsidR="00E239D8" w:rsidRPr="007173CC" w:rsidRDefault="00E239D8" w:rsidP="007173CC">
            <w:pPr>
              <w:pStyle w:val="ListParagraph"/>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73CC">
              <w:rPr>
                <w:rFonts w:asciiTheme="majorBidi" w:hAnsiTheme="majorBidi" w:cstheme="majorBidi"/>
              </w:rPr>
              <w:t>-</w:t>
            </w:r>
          </w:p>
        </w:tc>
        <w:tc>
          <w:tcPr>
            <w:tcW w:w="959" w:type="dxa"/>
            <w:shd w:val="clear" w:color="auto" w:fill="FFFFFF" w:themeFill="background1"/>
          </w:tcPr>
          <w:p w:rsidR="00E239D8" w:rsidRPr="007173CC" w:rsidRDefault="00E239D8" w:rsidP="007173CC">
            <w:pPr>
              <w:pStyle w:val="ListParagraph"/>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73CC">
              <w:rPr>
                <w:rFonts w:asciiTheme="majorBidi" w:hAnsiTheme="majorBidi" w:cstheme="majorBidi"/>
              </w:rPr>
              <w:t>-</w:t>
            </w:r>
          </w:p>
        </w:tc>
      </w:tr>
      <w:tr w:rsidR="00D239B0" w:rsidRPr="007173CC" w:rsidTr="00D239B0">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1853" w:type="dxa"/>
            <w:shd w:val="clear" w:color="auto" w:fill="FFFFFF" w:themeFill="background1"/>
          </w:tcPr>
          <w:p w:rsidR="00E239D8" w:rsidRPr="007173CC" w:rsidRDefault="00E239D8" w:rsidP="007173CC">
            <w:pPr>
              <w:pStyle w:val="ListParagraph"/>
              <w:jc w:val="center"/>
              <w:rPr>
                <w:rFonts w:asciiTheme="majorBidi" w:hAnsiTheme="majorBidi" w:cstheme="majorBidi"/>
                <w:b w:val="0"/>
                <w:bCs w:val="0"/>
              </w:rPr>
            </w:pPr>
            <w:r w:rsidRPr="007173CC">
              <w:rPr>
                <w:rFonts w:asciiTheme="majorBidi" w:hAnsiTheme="majorBidi" w:cstheme="majorBidi"/>
                <w:b w:val="0"/>
                <w:bCs w:val="0"/>
              </w:rPr>
              <w:t>S3</w:t>
            </w:r>
          </w:p>
        </w:tc>
        <w:tc>
          <w:tcPr>
            <w:tcW w:w="2125" w:type="dxa"/>
            <w:shd w:val="clear" w:color="auto" w:fill="FFFFFF" w:themeFill="background1"/>
          </w:tcPr>
          <w:p w:rsidR="00E239D8" w:rsidRPr="007173CC" w:rsidRDefault="00E239D8" w:rsidP="007173CC">
            <w:pPr>
              <w:pStyle w:val="ListParagraph"/>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73CC">
              <w:rPr>
                <w:rFonts w:asciiTheme="majorBidi" w:hAnsiTheme="majorBidi" w:cstheme="majorBidi"/>
              </w:rPr>
              <w:t>30</w:t>
            </w:r>
          </w:p>
        </w:tc>
        <w:tc>
          <w:tcPr>
            <w:tcW w:w="818" w:type="dxa"/>
            <w:shd w:val="clear" w:color="auto" w:fill="FFFFFF" w:themeFill="background1"/>
          </w:tcPr>
          <w:p w:rsidR="00E239D8" w:rsidRPr="007173CC" w:rsidRDefault="00E239D8" w:rsidP="007173CC">
            <w:pPr>
              <w:pStyle w:val="ListParagraph"/>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73CC">
              <w:rPr>
                <w:rFonts w:asciiTheme="majorBidi" w:hAnsiTheme="majorBidi" w:cstheme="majorBidi"/>
              </w:rPr>
              <w:t>35</w:t>
            </w:r>
          </w:p>
        </w:tc>
        <w:tc>
          <w:tcPr>
            <w:tcW w:w="954" w:type="dxa"/>
            <w:shd w:val="clear" w:color="auto" w:fill="FFFFFF" w:themeFill="background1"/>
          </w:tcPr>
          <w:p w:rsidR="00E239D8" w:rsidRPr="007173CC" w:rsidRDefault="00E239D8" w:rsidP="007173CC">
            <w:pPr>
              <w:pStyle w:val="ListParagraph"/>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73CC">
              <w:rPr>
                <w:rFonts w:asciiTheme="majorBidi" w:hAnsiTheme="majorBidi" w:cstheme="majorBidi"/>
              </w:rPr>
              <w:t>-</w:t>
            </w:r>
          </w:p>
        </w:tc>
        <w:tc>
          <w:tcPr>
            <w:tcW w:w="954" w:type="dxa"/>
            <w:shd w:val="clear" w:color="auto" w:fill="FFFFFF" w:themeFill="background1"/>
          </w:tcPr>
          <w:p w:rsidR="00E239D8" w:rsidRPr="007173CC" w:rsidRDefault="00E239D8" w:rsidP="007173CC">
            <w:pPr>
              <w:pStyle w:val="ListParagraph"/>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73CC">
              <w:rPr>
                <w:rFonts w:asciiTheme="majorBidi" w:hAnsiTheme="majorBidi" w:cstheme="majorBidi"/>
              </w:rPr>
              <w:t>-</w:t>
            </w:r>
          </w:p>
        </w:tc>
        <w:tc>
          <w:tcPr>
            <w:tcW w:w="954" w:type="dxa"/>
            <w:shd w:val="clear" w:color="auto" w:fill="FFFFFF" w:themeFill="background1"/>
          </w:tcPr>
          <w:p w:rsidR="00E239D8" w:rsidRPr="007173CC" w:rsidRDefault="00E239D8" w:rsidP="007173CC">
            <w:pPr>
              <w:pStyle w:val="ListParagraph"/>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73CC">
              <w:rPr>
                <w:rFonts w:asciiTheme="majorBidi" w:hAnsiTheme="majorBidi" w:cstheme="majorBidi"/>
              </w:rPr>
              <w:t>-</w:t>
            </w:r>
          </w:p>
        </w:tc>
        <w:tc>
          <w:tcPr>
            <w:tcW w:w="959" w:type="dxa"/>
            <w:shd w:val="clear" w:color="auto" w:fill="FFFFFF" w:themeFill="background1"/>
          </w:tcPr>
          <w:p w:rsidR="00E239D8" w:rsidRPr="007173CC" w:rsidRDefault="00E239D8" w:rsidP="007173CC">
            <w:pPr>
              <w:pStyle w:val="ListParagraph"/>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73CC">
              <w:rPr>
                <w:rFonts w:asciiTheme="majorBidi" w:hAnsiTheme="majorBidi" w:cstheme="majorBidi"/>
              </w:rPr>
              <w:t>-</w:t>
            </w:r>
          </w:p>
        </w:tc>
      </w:tr>
      <w:tr w:rsidR="00D239B0" w:rsidRPr="007173CC" w:rsidTr="00D239B0">
        <w:trPr>
          <w:trHeight w:val="322"/>
        </w:trPr>
        <w:tc>
          <w:tcPr>
            <w:cnfStyle w:val="001000000000" w:firstRow="0" w:lastRow="0" w:firstColumn="1" w:lastColumn="0" w:oddVBand="0" w:evenVBand="0" w:oddHBand="0" w:evenHBand="0" w:firstRowFirstColumn="0" w:firstRowLastColumn="0" w:lastRowFirstColumn="0" w:lastRowLastColumn="0"/>
            <w:tcW w:w="1853" w:type="dxa"/>
            <w:shd w:val="clear" w:color="auto" w:fill="FFFFFF" w:themeFill="background1"/>
          </w:tcPr>
          <w:p w:rsidR="00E239D8" w:rsidRPr="007173CC" w:rsidRDefault="00E239D8" w:rsidP="007173CC">
            <w:pPr>
              <w:pStyle w:val="ListParagraph"/>
              <w:jc w:val="center"/>
              <w:rPr>
                <w:rFonts w:asciiTheme="majorBidi" w:hAnsiTheme="majorBidi" w:cstheme="majorBidi"/>
                <w:b w:val="0"/>
                <w:bCs w:val="0"/>
              </w:rPr>
            </w:pPr>
            <w:r w:rsidRPr="007173CC">
              <w:rPr>
                <w:rFonts w:asciiTheme="majorBidi" w:hAnsiTheme="majorBidi" w:cstheme="majorBidi"/>
                <w:b w:val="0"/>
                <w:bCs w:val="0"/>
              </w:rPr>
              <w:t>S4</w:t>
            </w:r>
          </w:p>
        </w:tc>
        <w:tc>
          <w:tcPr>
            <w:tcW w:w="2125" w:type="dxa"/>
            <w:shd w:val="clear" w:color="auto" w:fill="FFFFFF" w:themeFill="background1"/>
          </w:tcPr>
          <w:p w:rsidR="00E239D8" w:rsidRPr="007173CC" w:rsidRDefault="00E239D8" w:rsidP="007173CC">
            <w:pPr>
              <w:pStyle w:val="ListParagraph"/>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73CC">
              <w:rPr>
                <w:rFonts w:asciiTheme="majorBidi" w:hAnsiTheme="majorBidi" w:cstheme="majorBidi"/>
              </w:rPr>
              <w:t>40</w:t>
            </w:r>
          </w:p>
        </w:tc>
        <w:tc>
          <w:tcPr>
            <w:tcW w:w="818" w:type="dxa"/>
            <w:shd w:val="clear" w:color="auto" w:fill="FFFFFF" w:themeFill="background1"/>
          </w:tcPr>
          <w:p w:rsidR="00E239D8" w:rsidRPr="007173CC" w:rsidRDefault="00E239D8" w:rsidP="007173CC">
            <w:pPr>
              <w:pStyle w:val="ListParagraph"/>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73CC">
              <w:rPr>
                <w:rFonts w:asciiTheme="majorBidi" w:hAnsiTheme="majorBidi" w:cstheme="majorBidi"/>
              </w:rPr>
              <w:t>20</w:t>
            </w:r>
          </w:p>
        </w:tc>
        <w:tc>
          <w:tcPr>
            <w:tcW w:w="954" w:type="dxa"/>
            <w:shd w:val="clear" w:color="auto" w:fill="FFFFFF" w:themeFill="background1"/>
          </w:tcPr>
          <w:p w:rsidR="00E239D8" w:rsidRPr="007173CC" w:rsidRDefault="00E239D8" w:rsidP="007173CC">
            <w:pPr>
              <w:pStyle w:val="ListParagraph"/>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73CC">
              <w:rPr>
                <w:rFonts w:asciiTheme="majorBidi" w:hAnsiTheme="majorBidi" w:cstheme="majorBidi"/>
              </w:rPr>
              <w:t>-</w:t>
            </w:r>
          </w:p>
        </w:tc>
        <w:tc>
          <w:tcPr>
            <w:tcW w:w="954" w:type="dxa"/>
            <w:shd w:val="clear" w:color="auto" w:fill="FFFFFF" w:themeFill="background1"/>
          </w:tcPr>
          <w:p w:rsidR="00E239D8" w:rsidRPr="007173CC" w:rsidRDefault="00E239D8" w:rsidP="007173CC">
            <w:pPr>
              <w:pStyle w:val="ListParagraph"/>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73CC">
              <w:rPr>
                <w:rFonts w:asciiTheme="majorBidi" w:hAnsiTheme="majorBidi" w:cstheme="majorBidi"/>
              </w:rPr>
              <w:t>24</w:t>
            </w:r>
          </w:p>
        </w:tc>
        <w:tc>
          <w:tcPr>
            <w:tcW w:w="954" w:type="dxa"/>
            <w:shd w:val="clear" w:color="auto" w:fill="FFFFFF" w:themeFill="background1"/>
          </w:tcPr>
          <w:p w:rsidR="00E239D8" w:rsidRPr="007173CC" w:rsidRDefault="00E239D8" w:rsidP="007173CC">
            <w:pPr>
              <w:pStyle w:val="ListParagraph"/>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73CC">
              <w:rPr>
                <w:rFonts w:asciiTheme="majorBidi" w:hAnsiTheme="majorBidi" w:cstheme="majorBidi"/>
              </w:rPr>
              <w:t>-</w:t>
            </w:r>
          </w:p>
        </w:tc>
        <w:tc>
          <w:tcPr>
            <w:tcW w:w="959" w:type="dxa"/>
            <w:shd w:val="clear" w:color="auto" w:fill="FFFFFF" w:themeFill="background1"/>
          </w:tcPr>
          <w:p w:rsidR="00E239D8" w:rsidRPr="007173CC" w:rsidRDefault="00E239D8" w:rsidP="007173CC">
            <w:pPr>
              <w:pStyle w:val="ListParagraph"/>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7173CC">
              <w:rPr>
                <w:rFonts w:asciiTheme="majorBidi" w:hAnsiTheme="majorBidi" w:cstheme="majorBidi"/>
              </w:rPr>
              <w:t>27</w:t>
            </w:r>
          </w:p>
        </w:tc>
      </w:tr>
      <w:tr w:rsidR="00D239B0" w:rsidRPr="007173CC" w:rsidTr="00D239B0">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1853" w:type="dxa"/>
            <w:shd w:val="clear" w:color="auto" w:fill="FFFFFF" w:themeFill="background1"/>
          </w:tcPr>
          <w:p w:rsidR="00E239D8" w:rsidRPr="007173CC" w:rsidRDefault="00E239D8" w:rsidP="007173CC">
            <w:pPr>
              <w:pStyle w:val="ListParagraph"/>
              <w:jc w:val="center"/>
              <w:rPr>
                <w:rFonts w:asciiTheme="majorBidi" w:hAnsiTheme="majorBidi" w:cstheme="majorBidi"/>
                <w:b w:val="0"/>
                <w:bCs w:val="0"/>
              </w:rPr>
            </w:pPr>
            <w:r w:rsidRPr="007173CC">
              <w:rPr>
                <w:rFonts w:asciiTheme="majorBidi" w:hAnsiTheme="majorBidi" w:cstheme="majorBidi"/>
                <w:b w:val="0"/>
                <w:bCs w:val="0"/>
              </w:rPr>
              <w:t>S5</w:t>
            </w:r>
          </w:p>
        </w:tc>
        <w:tc>
          <w:tcPr>
            <w:tcW w:w="2125" w:type="dxa"/>
            <w:shd w:val="clear" w:color="auto" w:fill="FFFFFF" w:themeFill="background1"/>
          </w:tcPr>
          <w:p w:rsidR="00E239D8" w:rsidRPr="007173CC" w:rsidRDefault="00E239D8" w:rsidP="007173CC">
            <w:pPr>
              <w:pStyle w:val="ListParagraph"/>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73CC">
              <w:rPr>
                <w:rFonts w:asciiTheme="majorBidi" w:hAnsiTheme="majorBidi" w:cstheme="majorBidi"/>
              </w:rPr>
              <w:t>50</w:t>
            </w:r>
          </w:p>
        </w:tc>
        <w:tc>
          <w:tcPr>
            <w:tcW w:w="818" w:type="dxa"/>
            <w:shd w:val="clear" w:color="auto" w:fill="FFFFFF" w:themeFill="background1"/>
          </w:tcPr>
          <w:p w:rsidR="00E239D8" w:rsidRPr="007173CC" w:rsidRDefault="00E239D8" w:rsidP="007173CC">
            <w:pPr>
              <w:pStyle w:val="ListParagraph"/>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73CC">
              <w:rPr>
                <w:rFonts w:asciiTheme="majorBidi" w:hAnsiTheme="majorBidi" w:cstheme="majorBidi"/>
              </w:rPr>
              <w:t>30</w:t>
            </w:r>
          </w:p>
        </w:tc>
        <w:tc>
          <w:tcPr>
            <w:tcW w:w="954" w:type="dxa"/>
            <w:shd w:val="clear" w:color="auto" w:fill="FFFFFF" w:themeFill="background1"/>
          </w:tcPr>
          <w:p w:rsidR="00E239D8" w:rsidRPr="007173CC" w:rsidRDefault="00E239D8" w:rsidP="007173CC">
            <w:pPr>
              <w:pStyle w:val="ListParagraph"/>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73CC">
              <w:rPr>
                <w:rFonts w:asciiTheme="majorBidi" w:hAnsiTheme="majorBidi" w:cstheme="majorBidi"/>
              </w:rPr>
              <w:t>-</w:t>
            </w:r>
          </w:p>
        </w:tc>
        <w:tc>
          <w:tcPr>
            <w:tcW w:w="954" w:type="dxa"/>
            <w:shd w:val="clear" w:color="auto" w:fill="FFFFFF" w:themeFill="background1"/>
          </w:tcPr>
          <w:p w:rsidR="00E239D8" w:rsidRPr="007173CC" w:rsidRDefault="00E239D8" w:rsidP="007173CC">
            <w:pPr>
              <w:pStyle w:val="ListParagraph"/>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73CC">
              <w:rPr>
                <w:rFonts w:asciiTheme="majorBidi" w:hAnsiTheme="majorBidi" w:cstheme="majorBidi"/>
              </w:rPr>
              <w:t>-</w:t>
            </w:r>
          </w:p>
        </w:tc>
        <w:tc>
          <w:tcPr>
            <w:tcW w:w="954" w:type="dxa"/>
            <w:shd w:val="clear" w:color="auto" w:fill="FFFFFF" w:themeFill="background1"/>
          </w:tcPr>
          <w:p w:rsidR="00E239D8" w:rsidRPr="007173CC" w:rsidRDefault="00E239D8" w:rsidP="007173CC">
            <w:pPr>
              <w:pStyle w:val="ListParagraph"/>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73CC">
              <w:rPr>
                <w:rFonts w:asciiTheme="majorBidi" w:hAnsiTheme="majorBidi" w:cstheme="majorBidi"/>
              </w:rPr>
              <w:t>-</w:t>
            </w:r>
          </w:p>
        </w:tc>
        <w:tc>
          <w:tcPr>
            <w:tcW w:w="959" w:type="dxa"/>
            <w:shd w:val="clear" w:color="auto" w:fill="FFFFFF" w:themeFill="background1"/>
          </w:tcPr>
          <w:p w:rsidR="00E239D8" w:rsidRPr="007173CC" w:rsidRDefault="00E239D8" w:rsidP="007173CC">
            <w:pPr>
              <w:pStyle w:val="ListParagraph"/>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7173CC">
              <w:rPr>
                <w:rFonts w:asciiTheme="majorBidi" w:hAnsiTheme="majorBidi" w:cstheme="majorBidi"/>
              </w:rPr>
              <w:t>-</w:t>
            </w:r>
          </w:p>
        </w:tc>
      </w:tr>
    </w:tbl>
    <w:p w:rsidR="00D239B0" w:rsidRDefault="00D239B0" w:rsidP="007173CC">
      <w:pPr>
        <w:pStyle w:val="ListParagraph"/>
        <w:jc w:val="both"/>
        <w:rPr>
          <w:rFonts w:asciiTheme="majorBidi" w:hAnsiTheme="majorBidi" w:cstheme="majorBidi"/>
        </w:rPr>
        <w:sectPr w:rsidR="00D239B0" w:rsidSect="00D239B0">
          <w:type w:val="continuous"/>
          <w:pgSz w:w="11906" w:h="16838"/>
          <w:pgMar w:top="1701" w:right="1701" w:bottom="1701" w:left="1701" w:header="706" w:footer="706" w:gutter="0"/>
          <w:cols w:space="708"/>
          <w:docGrid w:linePitch="360"/>
        </w:sectPr>
      </w:pPr>
    </w:p>
    <w:p w:rsidR="00D7362B" w:rsidRDefault="00FC3FCF" w:rsidP="00FC3FCF">
      <w:pPr>
        <w:pStyle w:val="ListParagraph"/>
        <w:jc w:val="both"/>
        <w:rPr>
          <w:rFonts w:asciiTheme="majorBidi" w:hAnsiTheme="majorBidi" w:cstheme="majorBidi"/>
        </w:rPr>
      </w:pPr>
      <w:r>
        <w:rPr>
          <w:rFonts w:asciiTheme="majorBidi" w:hAnsiTheme="majorBidi" w:cstheme="majorBidi"/>
        </w:rPr>
        <w:t>Keterangan: tanda negatif</w:t>
      </w:r>
      <w:bookmarkStart w:id="0" w:name="_GoBack"/>
      <w:bookmarkEnd w:id="0"/>
      <w:r>
        <w:rPr>
          <w:rFonts w:asciiTheme="majorBidi" w:hAnsiTheme="majorBidi" w:cstheme="majorBidi"/>
        </w:rPr>
        <w:t xml:space="preserve"> (-) menunjukkan kalus tidak tumbuh</w:t>
      </w:r>
    </w:p>
    <w:p w:rsidR="00FC3FCF" w:rsidRDefault="00FC3FCF" w:rsidP="00FC3FCF">
      <w:pPr>
        <w:pStyle w:val="ListParagraph"/>
        <w:jc w:val="both"/>
        <w:rPr>
          <w:rFonts w:asciiTheme="majorBidi" w:hAnsiTheme="majorBidi" w:cstheme="majorBidi"/>
        </w:rPr>
        <w:sectPr w:rsidR="00FC3FCF" w:rsidSect="00D7362B">
          <w:type w:val="continuous"/>
          <w:pgSz w:w="11906" w:h="16838"/>
          <w:pgMar w:top="1701" w:right="1701" w:bottom="1701" w:left="1701" w:header="706" w:footer="706" w:gutter="0"/>
          <w:cols w:space="708"/>
          <w:docGrid w:linePitch="360"/>
        </w:sectPr>
      </w:pPr>
    </w:p>
    <w:p w:rsidR="00D7362B" w:rsidRPr="00D7362B" w:rsidRDefault="00D7362B" w:rsidP="00D7362B">
      <w:pPr>
        <w:jc w:val="both"/>
        <w:rPr>
          <w:rFonts w:asciiTheme="majorBidi" w:hAnsiTheme="majorBidi" w:cstheme="majorBidi"/>
        </w:rPr>
      </w:pPr>
    </w:p>
    <w:p w:rsidR="00E239D8" w:rsidRPr="007173CC" w:rsidRDefault="00E239D8" w:rsidP="007173CC">
      <w:pPr>
        <w:pStyle w:val="ListParagraph"/>
        <w:ind w:firstLine="720"/>
        <w:jc w:val="both"/>
        <w:rPr>
          <w:rFonts w:asciiTheme="majorBidi" w:hAnsiTheme="majorBidi" w:cstheme="majorBidi"/>
        </w:rPr>
      </w:pPr>
      <w:proofErr w:type="gramStart"/>
      <w:r w:rsidRPr="007173CC">
        <w:rPr>
          <w:rFonts w:asciiTheme="majorBidi" w:hAnsiTheme="majorBidi" w:cstheme="majorBidi"/>
        </w:rPr>
        <w:t>Berdasarkan hasil penelitian tidak semua ulangan di setiap perlakuan mampu menghasilkan kalus.</w:t>
      </w:r>
      <w:proofErr w:type="gramEnd"/>
      <w:r w:rsidRPr="007173CC">
        <w:rPr>
          <w:rFonts w:asciiTheme="majorBidi" w:hAnsiTheme="majorBidi" w:cstheme="majorBidi"/>
        </w:rPr>
        <w:t xml:space="preserve"> Kalus yang terbentuk hanya terdapat pada perlakuan dengan penambahan 20 g, 30 g, 40 g dan 50 g sukrosa sedangkan perlakuan dengan penambahan 10 g sukrosa dan kontrol belum mampu membentuk kalus. Eksplan pada kontrol belum mampu membentuk kalus kemungkinan disebabkan karena eksplan dikulturkan pada media dengan komposisi nutrien yang sangat rendah dan tidak adanya kandungan sukrosa sehingga kebutuhan eksplan </w:t>
      </w:r>
      <w:proofErr w:type="gramStart"/>
      <w:r w:rsidRPr="007173CC">
        <w:rPr>
          <w:rFonts w:asciiTheme="majorBidi" w:hAnsiTheme="majorBidi" w:cstheme="majorBidi"/>
        </w:rPr>
        <w:t>akan</w:t>
      </w:r>
      <w:proofErr w:type="gramEnd"/>
      <w:r w:rsidRPr="007173CC">
        <w:rPr>
          <w:rFonts w:asciiTheme="majorBidi" w:hAnsiTheme="majorBidi" w:cstheme="majorBidi"/>
        </w:rPr>
        <w:t xml:space="preserve"> nutrisi dan hormon belum mampu untuk menginduksi kalus. </w:t>
      </w:r>
      <w:proofErr w:type="gramStart"/>
      <w:r w:rsidRPr="007173CC">
        <w:rPr>
          <w:rFonts w:asciiTheme="majorBidi" w:hAnsiTheme="majorBidi" w:cstheme="majorBidi"/>
        </w:rPr>
        <w:t>Begitu juga pada perlakuan dengan penambahan sukrosa 10 g, konsentrasi yang rendah belum mampu menginduksi kalus.</w:t>
      </w:r>
      <w:proofErr w:type="gramEnd"/>
    </w:p>
    <w:p w:rsidR="00D7362B" w:rsidRDefault="00590233" w:rsidP="007173CC">
      <w:pPr>
        <w:ind w:left="-11" w:right="-1" w:firstLine="720"/>
        <w:jc w:val="both"/>
        <w:rPr>
          <w:rFonts w:asciiTheme="majorBidi" w:hAnsiTheme="majorBidi" w:cstheme="majorBidi"/>
        </w:rPr>
      </w:pPr>
      <w:proofErr w:type="gramStart"/>
      <w:r w:rsidRPr="007173CC">
        <w:rPr>
          <w:rFonts w:asciiTheme="majorBidi" w:hAnsiTheme="majorBidi" w:cstheme="majorBidi"/>
        </w:rPr>
        <w:t>Sukrosa dengan konsentrasi tertentu yang ditambahkan pada media mampu meningkatkan persentase pembentukan kalus.</w:t>
      </w:r>
      <w:proofErr w:type="gramEnd"/>
      <w:r w:rsidRPr="007173CC">
        <w:rPr>
          <w:rFonts w:asciiTheme="majorBidi" w:hAnsiTheme="majorBidi" w:cstheme="majorBidi"/>
        </w:rPr>
        <w:t xml:space="preserve"> </w:t>
      </w:r>
      <w:proofErr w:type="gramStart"/>
      <w:r w:rsidRPr="007173CC">
        <w:rPr>
          <w:rFonts w:asciiTheme="majorBidi" w:hAnsiTheme="majorBidi" w:cstheme="majorBidi"/>
        </w:rPr>
        <w:t>Pada konsentrasi 20 g sukrosa, terdapat dua ulangan kalus yang muncul yaitu pada ulangan satu dan pada ulangan tiga.</w:t>
      </w:r>
      <w:proofErr w:type="gramEnd"/>
      <w:r w:rsidRPr="007173CC">
        <w:rPr>
          <w:rFonts w:asciiTheme="majorBidi" w:hAnsiTheme="majorBidi" w:cstheme="majorBidi"/>
        </w:rPr>
        <w:t xml:space="preserve"> </w:t>
      </w:r>
      <w:proofErr w:type="gramStart"/>
      <w:r w:rsidRPr="007173CC">
        <w:rPr>
          <w:rFonts w:asciiTheme="majorBidi" w:hAnsiTheme="majorBidi" w:cstheme="majorBidi"/>
        </w:rPr>
        <w:t>Penambahan 30 g sukrosa kalus muncul hanya pada ulangan satu.</w:t>
      </w:r>
      <w:proofErr w:type="gramEnd"/>
      <w:r w:rsidRPr="007173CC">
        <w:rPr>
          <w:rFonts w:asciiTheme="majorBidi" w:hAnsiTheme="majorBidi" w:cstheme="majorBidi"/>
        </w:rPr>
        <w:t xml:space="preserve"> Penambahan 40 g sukrosa, kalus yang muncul terdapat pada tiga ulangan yaitu pada ulangan satu, ulangan tiga dan ulangan lima dan  penambahan 50 g sukrosa kalus hanya muncul pada ulangan satu. Dari beberapa konsentrasi sukrosa yang </w:t>
      </w:r>
    </w:p>
    <w:p w:rsidR="00D7362B" w:rsidRDefault="00D7362B" w:rsidP="00D7362B">
      <w:pPr>
        <w:ind w:left="-11" w:right="-1"/>
        <w:jc w:val="both"/>
        <w:rPr>
          <w:rFonts w:asciiTheme="majorBidi" w:hAnsiTheme="majorBidi" w:cstheme="majorBidi"/>
        </w:rPr>
      </w:pPr>
    </w:p>
    <w:p w:rsidR="00D7362B" w:rsidRDefault="00D7362B" w:rsidP="00D7362B">
      <w:pPr>
        <w:ind w:left="-11" w:right="-1"/>
        <w:jc w:val="both"/>
        <w:rPr>
          <w:rFonts w:asciiTheme="majorBidi" w:hAnsiTheme="majorBidi" w:cstheme="majorBidi"/>
        </w:rPr>
      </w:pPr>
    </w:p>
    <w:p w:rsidR="00D7362B" w:rsidRDefault="00D7362B" w:rsidP="00D7362B">
      <w:pPr>
        <w:ind w:left="-11" w:right="-1"/>
        <w:jc w:val="both"/>
        <w:rPr>
          <w:rFonts w:asciiTheme="majorBidi" w:hAnsiTheme="majorBidi" w:cstheme="majorBidi"/>
        </w:rPr>
      </w:pPr>
    </w:p>
    <w:p w:rsidR="00D7362B" w:rsidRDefault="00D7362B" w:rsidP="00D7362B">
      <w:pPr>
        <w:ind w:left="-11" w:right="-1"/>
        <w:jc w:val="both"/>
        <w:rPr>
          <w:rFonts w:asciiTheme="majorBidi" w:hAnsiTheme="majorBidi" w:cstheme="majorBidi"/>
        </w:rPr>
      </w:pPr>
    </w:p>
    <w:p w:rsidR="00590233" w:rsidRPr="007173CC" w:rsidRDefault="00590233" w:rsidP="00D7362B">
      <w:pPr>
        <w:ind w:left="-11" w:right="-1"/>
        <w:jc w:val="both"/>
        <w:rPr>
          <w:rFonts w:asciiTheme="majorBidi" w:hAnsiTheme="majorBidi" w:cstheme="majorBidi"/>
        </w:rPr>
      </w:pPr>
      <w:proofErr w:type="gramStart"/>
      <w:r w:rsidRPr="007173CC">
        <w:rPr>
          <w:rFonts w:asciiTheme="majorBidi" w:hAnsiTheme="majorBidi" w:cstheme="majorBidi"/>
        </w:rPr>
        <w:t>digunakan</w:t>
      </w:r>
      <w:proofErr w:type="gramEnd"/>
      <w:r w:rsidRPr="007173CC">
        <w:rPr>
          <w:rFonts w:asciiTheme="majorBidi" w:hAnsiTheme="majorBidi" w:cstheme="majorBidi"/>
        </w:rPr>
        <w:t xml:space="preserve">, penambahan 40 g sukrosa merupakan perlakuan yang berhasil membentuk kalus paling cepat yaitu 20 HST. </w:t>
      </w:r>
    </w:p>
    <w:p w:rsidR="00590233" w:rsidRPr="007173CC" w:rsidRDefault="00590233" w:rsidP="007173CC">
      <w:pPr>
        <w:pStyle w:val="ListParagraph"/>
        <w:ind w:firstLine="720"/>
        <w:jc w:val="both"/>
        <w:rPr>
          <w:rFonts w:asciiTheme="majorBidi" w:hAnsiTheme="majorBidi" w:cstheme="majorBidi"/>
        </w:rPr>
      </w:pPr>
      <w:r w:rsidRPr="007173CC">
        <w:rPr>
          <w:rFonts w:asciiTheme="majorBidi" w:hAnsiTheme="majorBidi" w:cstheme="majorBidi"/>
        </w:rPr>
        <w:t>Sejalan dengan penelitian Wahyurini (2010) penambahann konsentrasi 40 g sukrosa memberikan hasil terbaik untuk tinggi tunas, panjang akar, bobot basah an bobot kering eksplan tanaman kedelai hitam (</w:t>
      </w:r>
      <w:r w:rsidRPr="007173CC">
        <w:rPr>
          <w:rFonts w:asciiTheme="majorBidi" w:hAnsiTheme="majorBidi" w:cstheme="majorBidi"/>
          <w:i/>
          <w:iCs/>
        </w:rPr>
        <w:t>Glycine soja</w:t>
      </w:r>
      <w:r w:rsidRPr="007173CC">
        <w:rPr>
          <w:rFonts w:asciiTheme="majorBidi" w:hAnsiTheme="majorBidi" w:cstheme="majorBidi"/>
        </w:rPr>
        <w:t xml:space="preserve">). </w:t>
      </w:r>
      <w:proofErr w:type="gramStart"/>
      <w:r w:rsidRPr="007173CC">
        <w:rPr>
          <w:rFonts w:asciiTheme="majorBidi" w:hAnsiTheme="majorBidi" w:cstheme="majorBidi"/>
        </w:rPr>
        <w:t>Konsentrasi 40 g sukrosa yang ditambahkan pada penelitian ini menginisiasi kalus paling cepat dibandingkan dengan konsentrasi sukrosa lainnya yaitu 20 HST.</w:t>
      </w:r>
      <w:proofErr w:type="gramEnd"/>
      <w:r w:rsidRPr="007173CC">
        <w:rPr>
          <w:rFonts w:asciiTheme="majorBidi" w:hAnsiTheme="majorBidi" w:cstheme="majorBidi"/>
        </w:rPr>
        <w:t xml:space="preserve"> Hal ini dikarenakan dalam laju fotosintesis pada kepekatan konsentrasi sukrosa 40 g/l dapat menjaga keasaman sel dan menginduksi H</w:t>
      </w:r>
      <w:r w:rsidRPr="007173CC">
        <w:rPr>
          <w:rFonts w:asciiTheme="majorBidi" w:hAnsiTheme="majorBidi" w:cstheme="majorBidi"/>
          <w:vertAlign w:val="superscript"/>
        </w:rPr>
        <w:t>+</w:t>
      </w:r>
      <w:r w:rsidRPr="007173CC">
        <w:rPr>
          <w:rFonts w:asciiTheme="majorBidi" w:hAnsiTheme="majorBidi" w:cstheme="majorBidi"/>
        </w:rPr>
        <w:t xml:space="preserve">, sehingga potensial air dalam sel turun dan akhirnya masuk kedalam sel terjadi pengembangan sel. Menurut Srilestari (2005), pada media yang banyak mengandung sukrosa </w:t>
      </w:r>
      <w:proofErr w:type="gramStart"/>
      <w:r w:rsidRPr="007173CC">
        <w:rPr>
          <w:rFonts w:asciiTheme="majorBidi" w:hAnsiTheme="majorBidi" w:cstheme="majorBidi"/>
        </w:rPr>
        <w:t>akan</w:t>
      </w:r>
      <w:proofErr w:type="gramEnd"/>
      <w:r w:rsidRPr="007173CC">
        <w:rPr>
          <w:rFonts w:asciiTheme="majorBidi" w:hAnsiTheme="majorBidi" w:cstheme="majorBidi"/>
        </w:rPr>
        <w:t xml:space="preserve"> lebih pekat dari pada yang sedikit mengandung sukrosa. </w:t>
      </w:r>
      <w:proofErr w:type="gramStart"/>
      <w:r w:rsidRPr="007173CC">
        <w:rPr>
          <w:rFonts w:asciiTheme="majorBidi" w:hAnsiTheme="majorBidi" w:cstheme="majorBidi"/>
        </w:rPr>
        <w:t>Media yang memiliki konsentrasi yang pekat memiliki banyak molekul-molekul, sehingga arah gerakan difusi ke konsentrasi yang rendah.</w:t>
      </w:r>
      <w:proofErr w:type="gramEnd"/>
    </w:p>
    <w:p w:rsidR="007E31A3" w:rsidRDefault="007E31A3" w:rsidP="007173CC">
      <w:pPr>
        <w:pStyle w:val="ListParagraph"/>
        <w:jc w:val="both"/>
        <w:rPr>
          <w:rFonts w:asciiTheme="majorBidi" w:hAnsiTheme="majorBidi" w:cstheme="majorBidi"/>
          <w:b/>
          <w:bCs/>
        </w:rPr>
      </w:pPr>
    </w:p>
    <w:p w:rsidR="00590233" w:rsidRPr="007173CC" w:rsidRDefault="00590233" w:rsidP="007173CC">
      <w:pPr>
        <w:pStyle w:val="ListParagraph"/>
        <w:jc w:val="both"/>
        <w:rPr>
          <w:rFonts w:asciiTheme="majorBidi" w:hAnsiTheme="majorBidi" w:cstheme="majorBidi"/>
          <w:b/>
          <w:bCs/>
        </w:rPr>
      </w:pPr>
      <w:r w:rsidRPr="007173CC">
        <w:rPr>
          <w:rFonts w:asciiTheme="majorBidi" w:hAnsiTheme="majorBidi" w:cstheme="majorBidi"/>
          <w:b/>
          <w:bCs/>
        </w:rPr>
        <w:t>Morfologi kalus</w:t>
      </w:r>
    </w:p>
    <w:p w:rsidR="00590233" w:rsidRPr="007173CC" w:rsidRDefault="00590233" w:rsidP="007173CC">
      <w:pPr>
        <w:pStyle w:val="ListParagraph"/>
        <w:ind w:firstLine="720"/>
        <w:jc w:val="both"/>
        <w:rPr>
          <w:rFonts w:asciiTheme="majorBidi" w:hAnsiTheme="majorBidi" w:cstheme="majorBidi"/>
        </w:rPr>
      </w:pPr>
      <w:proofErr w:type="gramStart"/>
      <w:r w:rsidRPr="007173CC">
        <w:rPr>
          <w:rFonts w:asciiTheme="majorBidi" w:hAnsiTheme="majorBidi" w:cstheme="majorBidi"/>
        </w:rPr>
        <w:t>Morfologi kalus adalah bentuk fisik kalus yang dihasilkan dari setiap perlakuan yang diamati berdasarkan warna dan tekstur kalus.</w:t>
      </w:r>
      <w:proofErr w:type="gramEnd"/>
      <w:r w:rsidRPr="007173CC">
        <w:rPr>
          <w:rFonts w:asciiTheme="majorBidi" w:hAnsiTheme="majorBidi" w:cstheme="majorBidi"/>
        </w:rPr>
        <w:t xml:space="preserve"> Warna dan tekstur kalus merupakan indikator pertumbuhan kalus dalam </w:t>
      </w:r>
      <w:proofErr w:type="gramStart"/>
      <w:r w:rsidRPr="007173CC">
        <w:rPr>
          <w:rFonts w:asciiTheme="majorBidi" w:hAnsiTheme="majorBidi" w:cstheme="majorBidi"/>
        </w:rPr>
        <w:t>kultur</w:t>
      </w:r>
      <w:proofErr w:type="gramEnd"/>
      <w:r w:rsidRPr="007173CC">
        <w:rPr>
          <w:rFonts w:asciiTheme="majorBidi" w:hAnsiTheme="majorBidi" w:cstheme="majorBidi"/>
        </w:rPr>
        <w:t xml:space="preserve"> </w:t>
      </w:r>
      <w:r w:rsidRPr="007173CC">
        <w:rPr>
          <w:rFonts w:asciiTheme="majorBidi" w:hAnsiTheme="majorBidi" w:cstheme="majorBidi"/>
          <w:i/>
          <w:iCs/>
        </w:rPr>
        <w:t>in vitro</w:t>
      </w:r>
      <w:r w:rsidRPr="007173CC">
        <w:rPr>
          <w:rFonts w:asciiTheme="majorBidi" w:hAnsiTheme="majorBidi" w:cstheme="majorBidi"/>
        </w:rPr>
        <w:t>.</w:t>
      </w:r>
    </w:p>
    <w:p w:rsidR="00D239B0" w:rsidRPr="00D239B0" w:rsidRDefault="00D239B0" w:rsidP="00D239B0">
      <w:pPr>
        <w:jc w:val="both"/>
        <w:rPr>
          <w:rFonts w:asciiTheme="majorBidi" w:hAnsiTheme="majorBidi" w:cstheme="majorBidi"/>
        </w:rPr>
        <w:sectPr w:rsidR="00D239B0" w:rsidRPr="00D239B0" w:rsidSect="00FE60A3">
          <w:type w:val="continuous"/>
          <w:pgSz w:w="11906" w:h="16838"/>
          <w:pgMar w:top="1701" w:right="1701" w:bottom="1701" w:left="1701" w:header="706" w:footer="706" w:gutter="0"/>
          <w:cols w:num="2" w:space="708"/>
          <w:docGrid w:linePitch="360"/>
        </w:sectPr>
      </w:pPr>
    </w:p>
    <w:p w:rsidR="00D239B0" w:rsidRDefault="00D239B0" w:rsidP="007173CC">
      <w:pPr>
        <w:pStyle w:val="ListParagraph"/>
        <w:ind w:left="851" w:hanging="851"/>
        <w:jc w:val="both"/>
        <w:rPr>
          <w:rFonts w:asciiTheme="majorBidi" w:hAnsiTheme="majorBidi" w:cstheme="majorBidi"/>
        </w:rPr>
      </w:pPr>
    </w:p>
    <w:p w:rsidR="00D239B0" w:rsidRDefault="00D239B0" w:rsidP="007173CC">
      <w:pPr>
        <w:pStyle w:val="ListParagraph"/>
        <w:ind w:left="851" w:hanging="851"/>
        <w:jc w:val="both"/>
        <w:rPr>
          <w:rFonts w:asciiTheme="majorBidi" w:hAnsiTheme="majorBidi" w:cstheme="majorBidi"/>
        </w:rPr>
      </w:pPr>
    </w:p>
    <w:p w:rsidR="00D239B0" w:rsidRDefault="00D239B0" w:rsidP="007173CC">
      <w:pPr>
        <w:pStyle w:val="ListParagraph"/>
        <w:ind w:left="851" w:hanging="851"/>
        <w:jc w:val="both"/>
        <w:rPr>
          <w:rFonts w:asciiTheme="majorBidi" w:hAnsiTheme="majorBidi" w:cstheme="majorBidi"/>
        </w:rPr>
      </w:pPr>
    </w:p>
    <w:p w:rsidR="00D239B0" w:rsidRDefault="00D239B0" w:rsidP="007173CC">
      <w:pPr>
        <w:pStyle w:val="ListParagraph"/>
        <w:ind w:left="851" w:hanging="851"/>
        <w:jc w:val="both"/>
        <w:rPr>
          <w:rFonts w:asciiTheme="majorBidi" w:hAnsiTheme="majorBidi" w:cstheme="majorBidi"/>
        </w:rPr>
      </w:pPr>
    </w:p>
    <w:p w:rsidR="00D239B0" w:rsidRDefault="00D239B0" w:rsidP="007173CC">
      <w:pPr>
        <w:pStyle w:val="ListParagraph"/>
        <w:ind w:left="851" w:hanging="851"/>
        <w:jc w:val="both"/>
        <w:rPr>
          <w:rFonts w:asciiTheme="majorBidi" w:hAnsiTheme="majorBidi" w:cstheme="majorBidi"/>
        </w:rPr>
      </w:pPr>
    </w:p>
    <w:p w:rsidR="00590233" w:rsidRPr="007173CC" w:rsidRDefault="00590233" w:rsidP="007173CC">
      <w:pPr>
        <w:pStyle w:val="ListParagraph"/>
        <w:ind w:left="851" w:hanging="851"/>
        <w:jc w:val="both"/>
        <w:rPr>
          <w:rFonts w:asciiTheme="majorBidi" w:hAnsiTheme="majorBidi" w:cstheme="majorBidi"/>
        </w:rPr>
      </w:pPr>
      <w:proofErr w:type="gramStart"/>
      <w:r w:rsidRPr="007173CC">
        <w:rPr>
          <w:rFonts w:asciiTheme="majorBidi" w:hAnsiTheme="majorBidi" w:cstheme="majorBidi"/>
        </w:rPr>
        <w:t>Tabel 3</w:t>
      </w:r>
      <w:r w:rsidR="00925854" w:rsidRPr="007173CC">
        <w:rPr>
          <w:rFonts w:asciiTheme="majorBidi" w:hAnsiTheme="majorBidi" w:cstheme="majorBidi"/>
        </w:rPr>
        <w:t>.</w:t>
      </w:r>
      <w:proofErr w:type="gramEnd"/>
      <w:r w:rsidRPr="007173CC">
        <w:rPr>
          <w:rFonts w:asciiTheme="majorBidi" w:hAnsiTheme="majorBidi" w:cstheme="majorBidi"/>
        </w:rPr>
        <w:t xml:space="preserve"> Morfologi kalus dari Eksplan Daun </w:t>
      </w:r>
      <w:r w:rsidRPr="007173CC">
        <w:rPr>
          <w:rFonts w:asciiTheme="majorBidi" w:hAnsiTheme="majorBidi" w:cstheme="majorBidi"/>
          <w:i/>
        </w:rPr>
        <w:t>T.chantrieri</w:t>
      </w:r>
      <w:r w:rsidRPr="007173CC">
        <w:rPr>
          <w:rFonts w:asciiTheme="majorBidi" w:hAnsiTheme="majorBidi" w:cstheme="majorBidi"/>
        </w:rPr>
        <w:t xml:space="preserve"> </w:t>
      </w:r>
      <w:proofErr w:type="gramStart"/>
      <w:r w:rsidRPr="007173CC">
        <w:rPr>
          <w:rFonts w:asciiTheme="majorBidi" w:hAnsiTheme="majorBidi" w:cstheme="majorBidi"/>
        </w:rPr>
        <w:t>dengan  penambahan</w:t>
      </w:r>
      <w:proofErr w:type="gramEnd"/>
      <w:r w:rsidRPr="007173CC">
        <w:rPr>
          <w:rFonts w:asciiTheme="majorBidi" w:hAnsiTheme="majorBidi" w:cstheme="majorBidi"/>
        </w:rPr>
        <w:t xml:space="preserve"> konsentrasi sukrosa yang berbeda selama 50 HST.</w:t>
      </w:r>
    </w:p>
    <w:tbl>
      <w:tblPr>
        <w:tblStyle w:val="LightShading"/>
        <w:tblW w:w="8407" w:type="dxa"/>
        <w:tblInd w:w="108" w:type="dxa"/>
        <w:shd w:val="clear" w:color="auto" w:fill="FFFFFF" w:themeFill="background1"/>
        <w:tblLook w:val="04A0" w:firstRow="1" w:lastRow="0" w:firstColumn="1" w:lastColumn="0" w:noHBand="0" w:noVBand="1"/>
      </w:tblPr>
      <w:tblGrid>
        <w:gridCol w:w="1265"/>
        <w:gridCol w:w="1601"/>
        <w:gridCol w:w="1178"/>
        <w:gridCol w:w="1009"/>
        <w:gridCol w:w="1744"/>
        <w:gridCol w:w="1610"/>
      </w:tblGrid>
      <w:tr w:rsidR="006A7173" w:rsidRPr="007173CC" w:rsidTr="00D239B0">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265" w:type="dxa"/>
            <w:vMerge w:val="restart"/>
            <w:shd w:val="clear" w:color="auto" w:fill="FFFFFF" w:themeFill="background1"/>
            <w:noWrap/>
            <w:hideMark/>
          </w:tcPr>
          <w:p w:rsidR="006A7173" w:rsidRPr="007173CC" w:rsidRDefault="006A7173" w:rsidP="007173CC">
            <w:pPr>
              <w:jc w:val="center"/>
              <w:rPr>
                <w:rFonts w:asciiTheme="majorBidi" w:hAnsiTheme="majorBidi" w:cstheme="majorBidi"/>
                <w:b w:val="0"/>
                <w:color w:val="000000"/>
              </w:rPr>
            </w:pPr>
            <w:r w:rsidRPr="007173CC">
              <w:rPr>
                <w:rFonts w:asciiTheme="majorBidi" w:hAnsiTheme="majorBidi" w:cstheme="majorBidi"/>
                <w:b w:val="0"/>
                <w:color w:val="000000"/>
              </w:rPr>
              <w:t>Kode Perlakuan</w:t>
            </w:r>
          </w:p>
        </w:tc>
        <w:tc>
          <w:tcPr>
            <w:tcW w:w="1601" w:type="dxa"/>
            <w:vMerge w:val="restart"/>
            <w:shd w:val="clear" w:color="auto" w:fill="FFFFFF" w:themeFill="background1"/>
            <w:noWrap/>
            <w:hideMark/>
          </w:tcPr>
          <w:p w:rsidR="006A7173" w:rsidRPr="007173CC" w:rsidRDefault="006A7173" w:rsidP="007173C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rPr>
            </w:pPr>
            <w:r w:rsidRPr="007173CC">
              <w:rPr>
                <w:rFonts w:asciiTheme="majorBidi" w:hAnsiTheme="majorBidi" w:cstheme="majorBidi"/>
                <w:b w:val="0"/>
                <w:color w:val="000000"/>
              </w:rPr>
              <w:t>Konsentrasi</w:t>
            </w:r>
          </w:p>
          <w:p w:rsidR="006A7173" w:rsidRPr="007173CC" w:rsidRDefault="006A7173" w:rsidP="007173C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rPr>
            </w:pPr>
            <w:r w:rsidRPr="007173CC">
              <w:rPr>
                <w:rFonts w:asciiTheme="majorBidi" w:hAnsiTheme="majorBidi" w:cstheme="majorBidi"/>
                <w:b w:val="0"/>
                <w:color w:val="000000"/>
              </w:rPr>
              <w:t>Sukrosa (g)</w:t>
            </w:r>
          </w:p>
        </w:tc>
        <w:tc>
          <w:tcPr>
            <w:tcW w:w="2187" w:type="dxa"/>
            <w:gridSpan w:val="2"/>
            <w:shd w:val="clear" w:color="auto" w:fill="FFFFFF" w:themeFill="background1"/>
            <w:noWrap/>
            <w:hideMark/>
          </w:tcPr>
          <w:p w:rsidR="006A7173" w:rsidRPr="007173CC" w:rsidRDefault="006A7173" w:rsidP="007173C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rPr>
            </w:pPr>
            <w:r w:rsidRPr="007173CC">
              <w:rPr>
                <w:rFonts w:asciiTheme="majorBidi" w:hAnsiTheme="majorBidi" w:cstheme="majorBidi"/>
                <w:b w:val="0"/>
                <w:color w:val="000000"/>
              </w:rPr>
              <w:t xml:space="preserve">Tekstur Kalus </w:t>
            </w:r>
          </w:p>
        </w:tc>
        <w:tc>
          <w:tcPr>
            <w:tcW w:w="1744" w:type="dxa"/>
            <w:vMerge w:val="restart"/>
            <w:shd w:val="clear" w:color="auto" w:fill="FFFFFF" w:themeFill="background1"/>
          </w:tcPr>
          <w:p w:rsidR="006A7173" w:rsidRPr="007173CC" w:rsidRDefault="006A7173" w:rsidP="007173C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rPr>
            </w:pPr>
            <w:r w:rsidRPr="007173CC">
              <w:rPr>
                <w:rFonts w:asciiTheme="majorBidi" w:hAnsiTheme="majorBidi" w:cstheme="majorBidi"/>
                <w:b w:val="0"/>
                <w:color w:val="000000"/>
              </w:rPr>
              <w:t>Pertumbuhan Kalus</w:t>
            </w:r>
          </w:p>
        </w:tc>
        <w:tc>
          <w:tcPr>
            <w:tcW w:w="1610" w:type="dxa"/>
            <w:vMerge w:val="restart"/>
            <w:shd w:val="clear" w:color="auto" w:fill="FFFFFF" w:themeFill="background1"/>
            <w:noWrap/>
            <w:hideMark/>
          </w:tcPr>
          <w:p w:rsidR="006A7173" w:rsidRPr="007173CC" w:rsidRDefault="006A7173" w:rsidP="007173C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color w:val="000000"/>
              </w:rPr>
            </w:pPr>
            <w:r w:rsidRPr="007173CC">
              <w:rPr>
                <w:rFonts w:asciiTheme="majorBidi" w:hAnsiTheme="majorBidi" w:cstheme="majorBidi"/>
                <w:b w:val="0"/>
                <w:color w:val="000000"/>
              </w:rPr>
              <w:t xml:space="preserve">Warna Kalus  </w:t>
            </w:r>
          </w:p>
        </w:tc>
      </w:tr>
      <w:tr w:rsidR="006A7173" w:rsidRPr="007173CC" w:rsidTr="00D239B0">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265" w:type="dxa"/>
            <w:vMerge/>
            <w:shd w:val="clear" w:color="auto" w:fill="FFFFFF" w:themeFill="background1"/>
            <w:hideMark/>
          </w:tcPr>
          <w:p w:rsidR="006A7173" w:rsidRPr="007173CC" w:rsidRDefault="006A7173" w:rsidP="007173CC">
            <w:pPr>
              <w:rPr>
                <w:rFonts w:asciiTheme="majorBidi" w:hAnsiTheme="majorBidi" w:cstheme="majorBidi"/>
                <w:b w:val="0"/>
                <w:color w:val="000000"/>
              </w:rPr>
            </w:pPr>
          </w:p>
        </w:tc>
        <w:tc>
          <w:tcPr>
            <w:tcW w:w="1601" w:type="dxa"/>
            <w:vMerge/>
            <w:shd w:val="clear" w:color="auto" w:fill="FFFFFF" w:themeFill="background1"/>
            <w:noWrap/>
            <w:hideMark/>
          </w:tcPr>
          <w:p w:rsidR="006A7173" w:rsidRPr="007173CC" w:rsidRDefault="006A7173" w:rsidP="007173C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000000"/>
              </w:rPr>
            </w:pPr>
          </w:p>
        </w:tc>
        <w:tc>
          <w:tcPr>
            <w:tcW w:w="1178" w:type="dxa"/>
            <w:shd w:val="clear" w:color="auto" w:fill="FFFFFF" w:themeFill="background1"/>
            <w:hideMark/>
          </w:tcPr>
          <w:p w:rsidR="006A7173" w:rsidRPr="007173CC" w:rsidRDefault="006A7173" w:rsidP="007173C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rPr>
            </w:pPr>
            <w:r w:rsidRPr="007173CC">
              <w:rPr>
                <w:rFonts w:asciiTheme="majorBidi" w:hAnsiTheme="majorBidi" w:cstheme="majorBidi"/>
                <w:bCs/>
                <w:color w:val="000000"/>
              </w:rPr>
              <w:t>Kompak</w:t>
            </w:r>
          </w:p>
        </w:tc>
        <w:tc>
          <w:tcPr>
            <w:tcW w:w="1008" w:type="dxa"/>
            <w:shd w:val="clear" w:color="auto" w:fill="FFFFFF" w:themeFill="background1"/>
          </w:tcPr>
          <w:p w:rsidR="006A7173" w:rsidRPr="007173CC" w:rsidRDefault="006A7173" w:rsidP="007173C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color w:val="000000"/>
              </w:rPr>
            </w:pPr>
            <w:r w:rsidRPr="007173CC">
              <w:rPr>
                <w:rFonts w:asciiTheme="majorBidi" w:hAnsiTheme="majorBidi" w:cstheme="majorBidi"/>
                <w:bCs/>
                <w:color w:val="000000"/>
              </w:rPr>
              <w:t>Remah</w:t>
            </w:r>
          </w:p>
        </w:tc>
        <w:tc>
          <w:tcPr>
            <w:tcW w:w="1744" w:type="dxa"/>
            <w:vMerge/>
            <w:shd w:val="clear" w:color="auto" w:fill="FFFFFF" w:themeFill="background1"/>
          </w:tcPr>
          <w:p w:rsidR="006A7173" w:rsidRPr="007173CC" w:rsidRDefault="006A7173" w:rsidP="007173C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p>
        </w:tc>
        <w:tc>
          <w:tcPr>
            <w:tcW w:w="1610" w:type="dxa"/>
            <w:vMerge/>
            <w:shd w:val="clear" w:color="auto" w:fill="FFFFFF" w:themeFill="background1"/>
            <w:hideMark/>
          </w:tcPr>
          <w:p w:rsidR="006A7173" w:rsidRPr="007173CC" w:rsidRDefault="006A7173" w:rsidP="007173C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p>
        </w:tc>
      </w:tr>
      <w:tr w:rsidR="006A7173" w:rsidRPr="007173CC" w:rsidTr="00D239B0">
        <w:trPr>
          <w:trHeight w:val="321"/>
        </w:trPr>
        <w:tc>
          <w:tcPr>
            <w:cnfStyle w:val="001000000000" w:firstRow="0" w:lastRow="0" w:firstColumn="1" w:lastColumn="0" w:oddVBand="0" w:evenVBand="0" w:oddHBand="0" w:evenHBand="0" w:firstRowFirstColumn="0" w:firstRowLastColumn="0" w:lastRowFirstColumn="0" w:lastRowLastColumn="0"/>
            <w:tcW w:w="1265" w:type="dxa"/>
            <w:shd w:val="clear" w:color="auto" w:fill="FFFFFF" w:themeFill="background1"/>
            <w:noWrap/>
            <w:hideMark/>
          </w:tcPr>
          <w:p w:rsidR="006A7173" w:rsidRPr="007173CC" w:rsidRDefault="006A7173" w:rsidP="007173CC">
            <w:pPr>
              <w:jc w:val="center"/>
              <w:rPr>
                <w:rFonts w:asciiTheme="majorBidi" w:hAnsiTheme="majorBidi" w:cstheme="majorBidi"/>
                <w:b w:val="0"/>
                <w:bCs w:val="0"/>
                <w:color w:val="000000"/>
              </w:rPr>
            </w:pPr>
            <w:r w:rsidRPr="007173CC">
              <w:rPr>
                <w:rFonts w:asciiTheme="majorBidi" w:hAnsiTheme="majorBidi" w:cstheme="majorBidi"/>
                <w:b w:val="0"/>
                <w:bCs w:val="0"/>
                <w:color w:val="000000"/>
              </w:rPr>
              <w:t>S0</w:t>
            </w:r>
          </w:p>
        </w:tc>
        <w:tc>
          <w:tcPr>
            <w:tcW w:w="1601" w:type="dxa"/>
            <w:shd w:val="clear" w:color="auto" w:fill="FFFFFF" w:themeFill="background1"/>
            <w:noWrap/>
            <w:hideMark/>
          </w:tcPr>
          <w:p w:rsidR="006A7173" w:rsidRPr="007173CC" w:rsidRDefault="006A7173" w:rsidP="007173C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7173CC">
              <w:rPr>
                <w:rFonts w:asciiTheme="majorBidi" w:hAnsiTheme="majorBidi" w:cstheme="majorBidi"/>
                <w:color w:val="000000"/>
              </w:rPr>
              <w:t>0</w:t>
            </w:r>
          </w:p>
        </w:tc>
        <w:tc>
          <w:tcPr>
            <w:tcW w:w="1178" w:type="dxa"/>
            <w:shd w:val="clear" w:color="auto" w:fill="FFFFFF" w:themeFill="background1"/>
            <w:noWrap/>
            <w:hideMark/>
          </w:tcPr>
          <w:p w:rsidR="006A7173" w:rsidRPr="007173CC" w:rsidRDefault="006A7173" w:rsidP="007173C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7173CC">
              <w:rPr>
                <w:rFonts w:asciiTheme="majorBidi" w:hAnsiTheme="majorBidi" w:cstheme="majorBidi"/>
                <w:color w:val="000000"/>
              </w:rPr>
              <w:t>-</w:t>
            </w:r>
          </w:p>
        </w:tc>
        <w:tc>
          <w:tcPr>
            <w:tcW w:w="1008" w:type="dxa"/>
            <w:shd w:val="clear" w:color="auto" w:fill="FFFFFF" w:themeFill="background1"/>
          </w:tcPr>
          <w:p w:rsidR="006A7173" w:rsidRPr="007173CC" w:rsidRDefault="006A7173" w:rsidP="007173C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7173CC">
              <w:rPr>
                <w:rFonts w:asciiTheme="majorBidi" w:hAnsiTheme="majorBidi" w:cstheme="majorBidi"/>
                <w:color w:val="000000"/>
              </w:rPr>
              <w:t>-</w:t>
            </w:r>
          </w:p>
        </w:tc>
        <w:tc>
          <w:tcPr>
            <w:tcW w:w="1744" w:type="dxa"/>
            <w:shd w:val="clear" w:color="auto" w:fill="FFFFFF" w:themeFill="background1"/>
          </w:tcPr>
          <w:p w:rsidR="006A7173" w:rsidRPr="007173CC" w:rsidRDefault="006A7173" w:rsidP="007173C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rPr>
            </w:pPr>
            <w:r w:rsidRPr="007173CC">
              <w:rPr>
                <w:rFonts w:asciiTheme="majorBidi" w:hAnsiTheme="majorBidi" w:cstheme="majorBidi"/>
                <w:b/>
                <w:bCs/>
                <w:color w:val="000000"/>
              </w:rPr>
              <w:t>-</w:t>
            </w:r>
          </w:p>
        </w:tc>
        <w:tc>
          <w:tcPr>
            <w:tcW w:w="1610" w:type="dxa"/>
            <w:shd w:val="clear" w:color="auto" w:fill="FFFFFF" w:themeFill="background1"/>
            <w:noWrap/>
            <w:hideMark/>
          </w:tcPr>
          <w:p w:rsidR="006A7173" w:rsidRPr="007173CC" w:rsidRDefault="006A7173" w:rsidP="007173C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7173CC">
              <w:rPr>
                <w:rFonts w:asciiTheme="majorBidi" w:hAnsiTheme="majorBidi" w:cstheme="majorBidi"/>
                <w:color w:val="000000"/>
              </w:rPr>
              <w:t>-</w:t>
            </w:r>
          </w:p>
        </w:tc>
      </w:tr>
      <w:tr w:rsidR="006A7173" w:rsidRPr="007173CC" w:rsidTr="00D239B0">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265" w:type="dxa"/>
            <w:shd w:val="clear" w:color="auto" w:fill="FFFFFF" w:themeFill="background1"/>
            <w:noWrap/>
            <w:hideMark/>
          </w:tcPr>
          <w:p w:rsidR="006A7173" w:rsidRPr="007173CC" w:rsidRDefault="006A7173" w:rsidP="007173CC">
            <w:pPr>
              <w:jc w:val="center"/>
              <w:rPr>
                <w:rFonts w:asciiTheme="majorBidi" w:hAnsiTheme="majorBidi" w:cstheme="majorBidi"/>
                <w:b w:val="0"/>
                <w:bCs w:val="0"/>
                <w:color w:val="000000"/>
              </w:rPr>
            </w:pPr>
            <w:r w:rsidRPr="007173CC">
              <w:rPr>
                <w:rFonts w:asciiTheme="majorBidi" w:hAnsiTheme="majorBidi" w:cstheme="majorBidi"/>
                <w:b w:val="0"/>
                <w:bCs w:val="0"/>
                <w:color w:val="000000"/>
              </w:rPr>
              <w:t>S1</w:t>
            </w:r>
          </w:p>
        </w:tc>
        <w:tc>
          <w:tcPr>
            <w:tcW w:w="1601" w:type="dxa"/>
            <w:shd w:val="clear" w:color="auto" w:fill="FFFFFF" w:themeFill="background1"/>
            <w:noWrap/>
            <w:hideMark/>
          </w:tcPr>
          <w:p w:rsidR="006A7173" w:rsidRPr="007173CC" w:rsidRDefault="006A7173" w:rsidP="007173C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7173CC">
              <w:rPr>
                <w:rFonts w:asciiTheme="majorBidi" w:hAnsiTheme="majorBidi" w:cstheme="majorBidi"/>
                <w:color w:val="000000"/>
              </w:rPr>
              <w:t>10</w:t>
            </w:r>
          </w:p>
        </w:tc>
        <w:tc>
          <w:tcPr>
            <w:tcW w:w="1178" w:type="dxa"/>
            <w:shd w:val="clear" w:color="auto" w:fill="FFFFFF" w:themeFill="background1"/>
            <w:noWrap/>
            <w:hideMark/>
          </w:tcPr>
          <w:p w:rsidR="006A7173" w:rsidRPr="007173CC" w:rsidRDefault="006A7173" w:rsidP="007173C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7173CC">
              <w:rPr>
                <w:rFonts w:asciiTheme="majorBidi" w:hAnsiTheme="majorBidi" w:cstheme="majorBidi"/>
                <w:color w:val="000000"/>
              </w:rPr>
              <w:t>-</w:t>
            </w:r>
          </w:p>
        </w:tc>
        <w:tc>
          <w:tcPr>
            <w:tcW w:w="1008" w:type="dxa"/>
            <w:shd w:val="clear" w:color="auto" w:fill="FFFFFF" w:themeFill="background1"/>
          </w:tcPr>
          <w:p w:rsidR="006A7173" w:rsidRPr="007173CC" w:rsidRDefault="006A7173" w:rsidP="007173C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7173CC">
              <w:rPr>
                <w:rFonts w:asciiTheme="majorBidi" w:hAnsiTheme="majorBidi" w:cstheme="majorBidi"/>
                <w:color w:val="000000"/>
              </w:rPr>
              <w:t>-</w:t>
            </w:r>
          </w:p>
        </w:tc>
        <w:tc>
          <w:tcPr>
            <w:tcW w:w="1744" w:type="dxa"/>
            <w:shd w:val="clear" w:color="auto" w:fill="FFFFFF" w:themeFill="background1"/>
          </w:tcPr>
          <w:p w:rsidR="006A7173" w:rsidRPr="007173CC" w:rsidRDefault="006A7173" w:rsidP="007173C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rPr>
            </w:pPr>
            <w:r w:rsidRPr="007173CC">
              <w:rPr>
                <w:rFonts w:asciiTheme="majorBidi" w:hAnsiTheme="majorBidi" w:cstheme="majorBidi"/>
                <w:b/>
                <w:bCs/>
                <w:color w:val="000000"/>
              </w:rPr>
              <w:t>-</w:t>
            </w:r>
          </w:p>
        </w:tc>
        <w:tc>
          <w:tcPr>
            <w:tcW w:w="1610" w:type="dxa"/>
            <w:shd w:val="clear" w:color="auto" w:fill="FFFFFF" w:themeFill="background1"/>
            <w:noWrap/>
            <w:hideMark/>
          </w:tcPr>
          <w:p w:rsidR="006A7173" w:rsidRPr="007173CC" w:rsidRDefault="006A7173" w:rsidP="007173C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7173CC">
              <w:rPr>
                <w:rFonts w:asciiTheme="majorBidi" w:hAnsiTheme="majorBidi" w:cstheme="majorBidi"/>
                <w:color w:val="000000"/>
              </w:rPr>
              <w:t>-</w:t>
            </w:r>
          </w:p>
        </w:tc>
      </w:tr>
      <w:tr w:rsidR="006A7173" w:rsidRPr="007173CC" w:rsidTr="00D239B0">
        <w:trPr>
          <w:trHeight w:val="321"/>
        </w:trPr>
        <w:tc>
          <w:tcPr>
            <w:cnfStyle w:val="001000000000" w:firstRow="0" w:lastRow="0" w:firstColumn="1" w:lastColumn="0" w:oddVBand="0" w:evenVBand="0" w:oddHBand="0" w:evenHBand="0" w:firstRowFirstColumn="0" w:firstRowLastColumn="0" w:lastRowFirstColumn="0" w:lastRowLastColumn="0"/>
            <w:tcW w:w="1265" w:type="dxa"/>
            <w:shd w:val="clear" w:color="auto" w:fill="FFFFFF" w:themeFill="background1"/>
            <w:noWrap/>
            <w:hideMark/>
          </w:tcPr>
          <w:p w:rsidR="006A7173" w:rsidRPr="007173CC" w:rsidRDefault="006A7173" w:rsidP="007173CC">
            <w:pPr>
              <w:jc w:val="center"/>
              <w:rPr>
                <w:rFonts w:asciiTheme="majorBidi" w:hAnsiTheme="majorBidi" w:cstheme="majorBidi"/>
                <w:b w:val="0"/>
                <w:bCs w:val="0"/>
                <w:color w:val="000000"/>
              </w:rPr>
            </w:pPr>
            <w:r w:rsidRPr="007173CC">
              <w:rPr>
                <w:rFonts w:asciiTheme="majorBidi" w:hAnsiTheme="majorBidi" w:cstheme="majorBidi"/>
                <w:b w:val="0"/>
                <w:bCs w:val="0"/>
                <w:color w:val="000000"/>
              </w:rPr>
              <w:t>S2</w:t>
            </w:r>
          </w:p>
        </w:tc>
        <w:tc>
          <w:tcPr>
            <w:tcW w:w="1601" w:type="dxa"/>
            <w:shd w:val="clear" w:color="auto" w:fill="FFFFFF" w:themeFill="background1"/>
            <w:noWrap/>
            <w:hideMark/>
          </w:tcPr>
          <w:p w:rsidR="006A7173" w:rsidRPr="007173CC" w:rsidRDefault="006A7173" w:rsidP="007173C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7173CC">
              <w:rPr>
                <w:rFonts w:asciiTheme="majorBidi" w:hAnsiTheme="majorBidi" w:cstheme="majorBidi"/>
                <w:color w:val="000000"/>
              </w:rPr>
              <w:t>20</w:t>
            </w:r>
          </w:p>
        </w:tc>
        <w:tc>
          <w:tcPr>
            <w:tcW w:w="1178" w:type="dxa"/>
            <w:shd w:val="clear" w:color="auto" w:fill="FFFFFF" w:themeFill="background1"/>
            <w:noWrap/>
            <w:hideMark/>
          </w:tcPr>
          <w:p w:rsidR="006A7173" w:rsidRPr="007173CC" w:rsidRDefault="006A7173" w:rsidP="007173C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7173CC">
              <w:rPr>
                <w:rFonts w:asciiTheme="majorBidi" w:hAnsiTheme="majorBidi" w:cstheme="majorBidi"/>
                <w:color w:val="000000"/>
              </w:rPr>
              <w:sym w:font="Wingdings" w:char="F0FC"/>
            </w:r>
          </w:p>
        </w:tc>
        <w:tc>
          <w:tcPr>
            <w:tcW w:w="1008" w:type="dxa"/>
            <w:shd w:val="clear" w:color="auto" w:fill="FFFFFF" w:themeFill="background1"/>
          </w:tcPr>
          <w:p w:rsidR="006A7173" w:rsidRPr="007173CC" w:rsidRDefault="006A7173" w:rsidP="007173C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7173CC">
              <w:rPr>
                <w:rFonts w:asciiTheme="majorBidi" w:hAnsiTheme="majorBidi" w:cstheme="majorBidi"/>
                <w:color w:val="000000"/>
              </w:rPr>
              <w:t>-</w:t>
            </w:r>
          </w:p>
        </w:tc>
        <w:tc>
          <w:tcPr>
            <w:tcW w:w="1744" w:type="dxa"/>
            <w:shd w:val="clear" w:color="auto" w:fill="FFFFFF" w:themeFill="background1"/>
          </w:tcPr>
          <w:p w:rsidR="006A7173" w:rsidRPr="007173CC" w:rsidRDefault="006A7173" w:rsidP="007173C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rPr>
            </w:pPr>
            <w:r w:rsidRPr="007173CC">
              <w:rPr>
                <w:rFonts w:asciiTheme="majorBidi" w:hAnsiTheme="majorBidi" w:cstheme="majorBidi"/>
                <w:b/>
                <w:bCs/>
                <w:color w:val="000000"/>
              </w:rPr>
              <w:t>+</w:t>
            </w:r>
          </w:p>
        </w:tc>
        <w:tc>
          <w:tcPr>
            <w:tcW w:w="1610" w:type="dxa"/>
            <w:shd w:val="clear" w:color="auto" w:fill="FFFFFF" w:themeFill="background1"/>
            <w:noWrap/>
            <w:hideMark/>
          </w:tcPr>
          <w:p w:rsidR="006A7173" w:rsidRPr="007173CC" w:rsidRDefault="006A7173" w:rsidP="007173C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7173CC">
              <w:rPr>
                <w:rFonts w:asciiTheme="majorBidi" w:hAnsiTheme="majorBidi" w:cstheme="majorBidi"/>
                <w:color w:val="000000"/>
              </w:rPr>
              <w:t>Putih hijau</w:t>
            </w:r>
          </w:p>
        </w:tc>
      </w:tr>
      <w:tr w:rsidR="006A7173" w:rsidRPr="007173CC" w:rsidTr="00D239B0">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265" w:type="dxa"/>
            <w:shd w:val="clear" w:color="auto" w:fill="FFFFFF" w:themeFill="background1"/>
            <w:noWrap/>
            <w:hideMark/>
          </w:tcPr>
          <w:p w:rsidR="006A7173" w:rsidRPr="007173CC" w:rsidRDefault="006A7173" w:rsidP="007173CC">
            <w:pPr>
              <w:jc w:val="center"/>
              <w:rPr>
                <w:rFonts w:asciiTheme="majorBidi" w:hAnsiTheme="majorBidi" w:cstheme="majorBidi"/>
                <w:b w:val="0"/>
                <w:bCs w:val="0"/>
                <w:color w:val="000000"/>
              </w:rPr>
            </w:pPr>
            <w:r w:rsidRPr="007173CC">
              <w:rPr>
                <w:rFonts w:asciiTheme="majorBidi" w:hAnsiTheme="majorBidi" w:cstheme="majorBidi"/>
                <w:b w:val="0"/>
                <w:bCs w:val="0"/>
                <w:color w:val="000000"/>
              </w:rPr>
              <w:t>S3</w:t>
            </w:r>
          </w:p>
        </w:tc>
        <w:tc>
          <w:tcPr>
            <w:tcW w:w="1601" w:type="dxa"/>
            <w:shd w:val="clear" w:color="auto" w:fill="FFFFFF" w:themeFill="background1"/>
            <w:noWrap/>
            <w:hideMark/>
          </w:tcPr>
          <w:p w:rsidR="006A7173" w:rsidRPr="007173CC" w:rsidRDefault="006A7173" w:rsidP="007173C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7173CC">
              <w:rPr>
                <w:rFonts w:asciiTheme="majorBidi" w:hAnsiTheme="majorBidi" w:cstheme="majorBidi"/>
                <w:color w:val="000000"/>
              </w:rPr>
              <w:t>30</w:t>
            </w:r>
          </w:p>
        </w:tc>
        <w:tc>
          <w:tcPr>
            <w:tcW w:w="1178" w:type="dxa"/>
            <w:shd w:val="clear" w:color="auto" w:fill="FFFFFF" w:themeFill="background1"/>
            <w:noWrap/>
            <w:hideMark/>
          </w:tcPr>
          <w:p w:rsidR="006A7173" w:rsidRPr="007173CC" w:rsidRDefault="006A7173" w:rsidP="007173C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7173CC">
              <w:rPr>
                <w:rFonts w:asciiTheme="majorBidi" w:hAnsiTheme="majorBidi" w:cstheme="majorBidi"/>
                <w:color w:val="000000"/>
              </w:rPr>
              <w:sym w:font="Wingdings" w:char="F0FC"/>
            </w:r>
          </w:p>
        </w:tc>
        <w:tc>
          <w:tcPr>
            <w:tcW w:w="1008" w:type="dxa"/>
            <w:shd w:val="clear" w:color="auto" w:fill="FFFFFF" w:themeFill="background1"/>
          </w:tcPr>
          <w:p w:rsidR="006A7173" w:rsidRPr="007173CC" w:rsidRDefault="006A7173" w:rsidP="007173C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7173CC">
              <w:rPr>
                <w:rFonts w:asciiTheme="majorBidi" w:hAnsiTheme="majorBidi" w:cstheme="majorBidi"/>
                <w:color w:val="000000"/>
              </w:rPr>
              <w:t>-</w:t>
            </w:r>
          </w:p>
        </w:tc>
        <w:tc>
          <w:tcPr>
            <w:tcW w:w="1744" w:type="dxa"/>
            <w:shd w:val="clear" w:color="auto" w:fill="FFFFFF" w:themeFill="background1"/>
          </w:tcPr>
          <w:p w:rsidR="006A7173" w:rsidRPr="007173CC" w:rsidRDefault="006A7173" w:rsidP="007173C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rPr>
            </w:pPr>
            <w:r w:rsidRPr="007173CC">
              <w:rPr>
                <w:rFonts w:asciiTheme="majorBidi" w:hAnsiTheme="majorBidi" w:cstheme="majorBidi"/>
                <w:b/>
                <w:bCs/>
                <w:color w:val="000000"/>
              </w:rPr>
              <w:t>++</w:t>
            </w:r>
          </w:p>
        </w:tc>
        <w:tc>
          <w:tcPr>
            <w:tcW w:w="1610" w:type="dxa"/>
            <w:shd w:val="clear" w:color="auto" w:fill="FFFFFF" w:themeFill="background1"/>
            <w:noWrap/>
            <w:hideMark/>
          </w:tcPr>
          <w:p w:rsidR="006A7173" w:rsidRPr="007173CC" w:rsidRDefault="006A7173" w:rsidP="007173C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7173CC">
              <w:rPr>
                <w:rFonts w:asciiTheme="majorBidi" w:hAnsiTheme="majorBidi" w:cstheme="majorBidi"/>
                <w:color w:val="000000"/>
              </w:rPr>
              <w:t>Putih hijau</w:t>
            </w:r>
          </w:p>
        </w:tc>
      </w:tr>
      <w:tr w:rsidR="006A7173" w:rsidRPr="007173CC" w:rsidTr="00D239B0">
        <w:trPr>
          <w:trHeight w:val="321"/>
        </w:trPr>
        <w:tc>
          <w:tcPr>
            <w:cnfStyle w:val="001000000000" w:firstRow="0" w:lastRow="0" w:firstColumn="1" w:lastColumn="0" w:oddVBand="0" w:evenVBand="0" w:oddHBand="0" w:evenHBand="0" w:firstRowFirstColumn="0" w:firstRowLastColumn="0" w:lastRowFirstColumn="0" w:lastRowLastColumn="0"/>
            <w:tcW w:w="1265" w:type="dxa"/>
            <w:shd w:val="clear" w:color="auto" w:fill="FFFFFF" w:themeFill="background1"/>
            <w:noWrap/>
            <w:hideMark/>
          </w:tcPr>
          <w:p w:rsidR="006A7173" w:rsidRPr="007173CC" w:rsidRDefault="006A7173" w:rsidP="007173CC">
            <w:pPr>
              <w:jc w:val="center"/>
              <w:rPr>
                <w:rFonts w:asciiTheme="majorBidi" w:hAnsiTheme="majorBidi" w:cstheme="majorBidi"/>
                <w:b w:val="0"/>
                <w:bCs w:val="0"/>
                <w:color w:val="000000"/>
              </w:rPr>
            </w:pPr>
            <w:r w:rsidRPr="007173CC">
              <w:rPr>
                <w:rFonts w:asciiTheme="majorBidi" w:hAnsiTheme="majorBidi" w:cstheme="majorBidi"/>
                <w:b w:val="0"/>
                <w:bCs w:val="0"/>
                <w:color w:val="000000"/>
              </w:rPr>
              <w:t>S4</w:t>
            </w:r>
          </w:p>
        </w:tc>
        <w:tc>
          <w:tcPr>
            <w:tcW w:w="1601" w:type="dxa"/>
            <w:shd w:val="clear" w:color="auto" w:fill="FFFFFF" w:themeFill="background1"/>
            <w:noWrap/>
            <w:hideMark/>
          </w:tcPr>
          <w:p w:rsidR="006A7173" w:rsidRPr="007173CC" w:rsidRDefault="006A7173" w:rsidP="007173C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7173CC">
              <w:rPr>
                <w:rFonts w:asciiTheme="majorBidi" w:hAnsiTheme="majorBidi" w:cstheme="majorBidi"/>
                <w:color w:val="000000"/>
              </w:rPr>
              <w:t>40</w:t>
            </w:r>
          </w:p>
        </w:tc>
        <w:tc>
          <w:tcPr>
            <w:tcW w:w="1178" w:type="dxa"/>
            <w:shd w:val="clear" w:color="auto" w:fill="FFFFFF" w:themeFill="background1"/>
            <w:noWrap/>
            <w:hideMark/>
          </w:tcPr>
          <w:p w:rsidR="006A7173" w:rsidRPr="007173CC" w:rsidRDefault="006A7173" w:rsidP="007173C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7173CC">
              <w:rPr>
                <w:rFonts w:asciiTheme="majorBidi" w:hAnsiTheme="majorBidi" w:cstheme="majorBidi"/>
                <w:color w:val="000000"/>
              </w:rPr>
              <w:sym w:font="Wingdings" w:char="F0FC"/>
            </w:r>
          </w:p>
        </w:tc>
        <w:tc>
          <w:tcPr>
            <w:tcW w:w="1008" w:type="dxa"/>
            <w:shd w:val="clear" w:color="auto" w:fill="FFFFFF" w:themeFill="background1"/>
          </w:tcPr>
          <w:p w:rsidR="006A7173" w:rsidRPr="007173CC" w:rsidRDefault="006A7173" w:rsidP="007173C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7173CC">
              <w:rPr>
                <w:rFonts w:asciiTheme="majorBidi" w:hAnsiTheme="majorBidi" w:cstheme="majorBidi"/>
                <w:color w:val="000000"/>
              </w:rPr>
              <w:t>-</w:t>
            </w:r>
          </w:p>
        </w:tc>
        <w:tc>
          <w:tcPr>
            <w:tcW w:w="1744" w:type="dxa"/>
            <w:shd w:val="clear" w:color="auto" w:fill="FFFFFF" w:themeFill="background1"/>
          </w:tcPr>
          <w:p w:rsidR="006A7173" w:rsidRPr="007173CC" w:rsidRDefault="006A7173" w:rsidP="007173C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rPr>
            </w:pPr>
            <w:r w:rsidRPr="007173CC">
              <w:rPr>
                <w:rFonts w:asciiTheme="majorBidi" w:hAnsiTheme="majorBidi" w:cstheme="majorBidi"/>
                <w:b/>
                <w:bCs/>
                <w:color w:val="000000"/>
              </w:rPr>
              <w:t>+++</w:t>
            </w:r>
          </w:p>
        </w:tc>
        <w:tc>
          <w:tcPr>
            <w:tcW w:w="1610" w:type="dxa"/>
            <w:shd w:val="clear" w:color="auto" w:fill="FFFFFF" w:themeFill="background1"/>
            <w:noWrap/>
            <w:hideMark/>
          </w:tcPr>
          <w:p w:rsidR="006A7173" w:rsidRPr="007173CC" w:rsidRDefault="006A7173" w:rsidP="007173C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7173CC">
              <w:rPr>
                <w:rFonts w:asciiTheme="majorBidi" w:hAnsiTheme="majorBidi" w:cstheme="majorBidi"/>
                <w:color w:val="000000"/>
              </w:rPr>
              <w:t>Putih kuning</w:t>
            </w:r>
          </w:p>
        </w:tc>
      </w:tr>
      <w:tr w:rsidR="006A7173" w:rsidRPr="007173CC" w:rsidTr="00D239B0">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265" w:type="dxa"/>
            <w:shd w:val="clear" w:color="auto" w:fill="FFFFFF" w:themeFill="background1"/>
            <w:noWrap/>
            <w:hideMark/>
          </w:tcPr>
          <w:p w:rsidR="006A7173" w:rsidRPr="007173CC" w:rsidRDefault="006A7173" w:rsidP="007173CC">
            <w:pPr>
              <w:jc w:val="center"/>
              <w:rPr>
                <w:rFonts w:asciiTheme="majorBidi" w:hAnsiTheme="majorBidi" w:cstheme="majorBidi"/>
                <w:b w:val="0"/>
                <w:bCs w:val="0"/>
                <w:color w:val="000000"/>
              </w:rPr>
            </w:pPr>
            <w:r w:rsidRPr="007173CC">
              <w:rPr>
                <w:rFonts w:asciiTheme="majorBidi" w:hAnsiTheme="majorBidi" w:cstheme="majorBidi"/>
                <w:b w:val="0"/>
                <w:bCs w:val="0"/>
                <w:color w:val="000000"/>
              </w:rPr>
              <w:t>S5</w:t>
            </w:r>
          </w:p>
        </w:tc>
        <w:tc>
          <w:tcPr>
            <w:tcW w:w="1601" w:type="dxa"/>
            <w:shd w:val="clear" w:color="auto" w:fill="FFFFFF" w:themeFill="background1"/>
            <w:noWrap/>
            <w:hideMark/>
          </w:tcPr>
          <w:p w:rsidR="006A7173" w:rsidRPr="007173CC" w:rsidRDefault="006A7173" w:rsidP="007173C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7173CC">
              <w:rPr>
                <w:rFonts w:asciiTheme="majorBidi" w:hAnsiTheme="majorBidi" w:cstheme="majorBidi"/>
                <w:color w:val="000000"/>
              </w:rPr>
              <w:t>50</w:t>
            </w:r>
          </w:p>
        </w:tc>
        <w:tc>
          <w:tcPr>
            <w:tcW w:w="1178" w:type="dxa"/>
            <w:shd w:val="clear" w:color="auto" w:fill="FFFFFF" w:themeFill="background1"/>
            <w:noWrap/>
            <w:hideMark/>
          </w:tcPr>
          <w:p w:rsidR="006A7173" w:rsidRPr="007173CC" w:rsidRDefault="006A7173" w:rsidP="007173C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7173CC">
              <w:rPr>
                <w:rFonts w:asciiTheme="majorBidi" w:hAnsiTheme="majorBidi" w:cstheme="majorBidi"/>
                <w:color w:val="000000"/>
              </w:rPr>
              <w:sym w:font="Wingdings" w:char="F0FC"/>
            </w:r>
          </w:p>
        </w:tc>
        <w:tc>
          <w:tcPr>
            <w:tcW w:w="1008" w:type="dxa"/>
            <w:shd w:val="clear" w:color="auto" w:fill="FFFFFF" w:themeFill="background1"/>
          </w:tcPr>
          <w:p w:rsidR="006A7173" w:rsidRPr="007173CC" w:rsidRDefault="006A7173" w:rsidP="007173C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7173CC">
              <w:rPr>
                <w:rFonts w:asciiTheme="majorBidi" w:hAnsiTheme="majorBidi" w:cstheme="majorBidi"/>
                <w:color w:val="000000"/>
              </w:rPr>
              <w:t>-</w:t>
            </w:r>
          </w:p>
        </w:tc>
        <w:tc>
          <w:tcPr>
            <w:tcW w:w="1744" w:type="dxa"/>
            <w:shd w:val="clear" w:color="auto" w:fill="FFFFFF" w:themeFill="background1"/>
          </w:tcPr>
          <w:p w:rsidR="006A7173" w:rsidRPr="007173CC" w:rsidRDefault="006A7173" w:rsidP="007173C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rPr>
            </w:pPr>
            <w:r w:rsidRPr="007173CC">
              <w:rPr>
                <w:rFonts w:asciiTheme="majorBidi" w:hAnsiTheme="majorBidi" w:cstheme="majorBidi"/>
                <w:b/>
                <w:bCs/>
                <w:color w:val="000000"/>
              </w:rPr>
              <w:t>++</w:t>
            </w:r>
          </w:p>
        </w:tc>
        <w:tc>
          <w:tcPr>
            <w:tcW w:w="1610" w:type="dxa"/>
            <w:shd w:val="clear" w:color="auto" w:fill="FFFFFF" w:themeFill="background1"/>
            <w:noWrap/>
            <w:hideMark/>
          </w:tcPr>
          <w:p w:rsidR="006A7173" w:rsidRPr="007173CC" w:rsidRDefault="006A7173" w:rsidP="007173C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7173CC">
              <w:rPr>
                <w:rFonts w:asciiTheme="majorBidi" w:hAnsiTheme="majorBidi" w:cstheme="majorBidi"/>
                <w:color w:val="000000"/>
              </w:rPr>
              <w:t>Putih kuning</w:t>
            </w:r>
          </w:p>
        </w:tc>
      </w:tr>
    </w:tbl>
    <w:p w:rsidR="006A7173" w:rsidRPr="007173CC" w:rsidRDefault="006A7173" w:rsidP="007173CC">
      <w:pPr>
        <w:pStyle w:val="ListParagraph"/>
        <w:ind w:left="1260" w:hanging="1260"/>
        <w:jc w:val="both"/>
        <w:rPr>
          <w:rFonts w:asciiTheme="majorBidi" w:eastAsia="Calibri" w:hAnsiTheme="majorBidi" w:cstheme="majorBidi"/>
        </w:rPr>
      </w:pPr>
      <w:r w:rsidRPr="007173CC">
        <w:rPr>
          <w:rFonts w:asciiTheme="majorBidi" w:eastAsia="Calibri" w:hAnsiTheme="majorBidi" w:cstheme="majorBidi"/>
        </w:rPr>
        <w:t>Keterangan: Tanda negatif (-) menandakan tidak terbentuk tekstur dan warna kalus,</w:t>
      </w:r>
    </w:p>
    <w:p w:rsidR="00D239B0" w:rsidRDefault="006A7173" w:rsidP="007173CC">
      <w:pPr>
        <w:pStyle w:val="ListParagraph"/>
        <w:ind w:left="1260"/>
        <w:jc w:val="both"/>
        <w:rPr>
          <w:rFonts w:asciiTheme="majorBidi" w:eastAsia="Calibri" w:hAnsiTheme="majorBidi" w:cstheme="majorBidi"/>
        </w:rPr>
        <w:sectPr w:rsidR="00D239B0" w:rsidSect="00D239B0">
          <w:type w:val="continuous"/>
          <w:pgSz w:w="11906" w:h="16838"/>
          <w:pgMar w:top="1701" w:right="1701" w:bottom="1701" w:left="1701" w:header="706" w:footer="706" w:gutter="0"/>
          <w:cols w:space="708"/>
          <w:docGrid w:linePitch="360"/>
        </w:sectPr>
      </w:pPr>
      <w:r w:rsidRPr="007173CC">
        <w:rPr>
          <w:rFonts w:asciiTheme="majorBidi" w:eastAsia="Calibri" w:hAnsiTheme="majorBidi" w:cstheme="majorBidi"/>
        </w:rPr>
        <w:t xml:space="preserve"> </w:t>
      </w:r>
      <w:proofErr w:type="gramStart"/>
      <w:r w:rsidRPr="007173CC">
        <w:rPr>
          <w:rFonts w:asciiTheme="majorBidi" w:eastAsia="Calibri" w:hAnsiTheme="majorBidi" w:cstheme="majorBidi"/>
        </w:rPr>
        <w:t>tanda</w:t>
      </w:r>
      <w:proofErr w:type="gramEnd"/>
      <w:r w:rsidRPr="007173CC">
        <w:rPr>
          <w:rFonts w:asciiTheme="majorBidi" w:eastAsia="Calibri" w:hAnsiTheme="majorBidi" w:cstheme="majorBidi"/>
        </w:rPr>
        <w:t xml:space="preserve"> positif (</w:t>
      </w:r>
      <w:r w:rsidRPr="007173CC">
        <w:rPr>
          <w:rFonts w:asciiTheme="majorBidi" w:eastAsia="Calibri" w:hAnsiTheme="majorBidi" w:cstheme="majorBidi"/>
        </w:rPr>
        <w:sym w:font="Wingdings" w:char="F0FC"/>
      </w:r>
      <w:r w:rsidRPr="007173CC">
        <w:rPr>
          <w:rFonts w:asciiTheme="majorBidi" w:eastAsia="Calibri" w:hAnsiTheme="majorBidi" w:cstheme="majorBidi"/>
        </w:rPr>
        <w:t xml:space="preserve">) menandakan terbentuk tekstur dan </w:t>
      </w:r>
      <w:r w:rsidR="00D239B0">
        <w:rPr>
          <w:rFonts w:asciiTheme="majorBidi" w:eastAsia="Calibri" w:hAnsiTheme="majorBidi" w:cstheme="majorBidi"/>
        </w:rPr>
        <w:t>warna kalus.</w:t>
      </w:r>
    </w:p>
    <w:p w:rsidR="00925854" w:rsidRPr="00D239B0" w:rsidRDefault="00925854" w:rsidP="00D239B0">
      <w:pPr>
        <w:jc w:val="both"/>
        <w:rPr>
          <w:rFonts w:asciiTheme="majorBidi" w:eastAsia="Calibri" w:hAnsiTheme="majorBidi" w:cstheme="majorBidi"/>
        </w:rPr>
      </w:pPr>
    </w:p>
    <w:p w:rsidR="00D7362B" w:rsidRDefault="006A7173" w:rsidP="007173CC">
      <w:pPr>
        <w:adjustRightInd w:val="0"/>
        <w:ind w:firstLine="567"/>
        <w:jc w:val="both"/>
        <w:rPr>
          <w:rFonts w:asciiTheme="majorBidi" w:eastAsia="Calibri" w:hAnsiTheme="majorBidi" w:cstheme="majorBidi"/>
        </w:rPr>
      </w:pPr>
      <w:r w:rsidRPr="007173CC">
        <w:rPr>
          <w:rFonts w:asciiTheme="majorBidi" w:eastAsia="Calibri" w:hAnsiTheme="majorBidi" w:cstheme="majorBidi"/>
        </w:rPr>
        <w:t xml:space="preserve">Pada perlakan S0 dan S1 kalus tidak terbentuk, </w:t>
      </w:r>
      <w:proofErr w:type="gramStart"/>
      <w:r w:rsidRPr="007173CC">
        <w:rPr>
          <w:rFonts w:asciiTheme="majorBidi" w:eastAsia="Calibri" w:hAnsiTheme="majorBidi" w:cstheme="majorBidi"/>
        </w:rPr>
        <w:t>akan</w:t>
      </w:r>
      <w:proofErr w:type="gramEnd"/>
      <w:r w:rsidRPr="007173CC">
        <w:rPr>
          <w:rFonts w:asciiTheme="majorBidi" w:eastAsia="Calibri" w:hAnsiTheme="majorBidi" w:cstheme="majorBidi"/>
        </w:rPr>
        <w:t xml:space="preserve"> tetapi pada perlakuan S2, S3, S4, S5 kalus terbentuk dan menghasilkan kalus yang bertekstur kompak. </w:t>
      </w:r>
      <w:proofErr w:type="gramStart"/>
      <w:r w:rsidRPr="007173CC">
        <w:rPr>
          <w:rFonts w:asciiTheme="majorBidi" w:eastAsia="Calibri" w:hAnsiTheme="majorBidi" w:cstheme="majorBidi"/>
        </w:rPr>
        <w:t>Tekstur kalus yang kompak ini di duga terbentuk karena konsentrasi zat pengatur tumbuh sitokinin baik endogen maupun eksogen yang ditambahkan mampu memacu pembelan sel pada eksplan secara cepat.</w:t>
      </w:r>
      <w:proofErr w:type="gramEnd"/>
      <w:r w:rsidRPr="007173CC">
        <w:rPr>
          <w:rFonts w:asciiTheme="majorBidi" w:eastAsia="Calibri" w:hAnsiTheme="majorBidi" w:cstheme="majorBidi"/>
        </w:rPr>
        <w:t xml:space="preserve"> Sitokinin berperan dalam transport air dan zat hara melalui pembuluh angkut dan mempengaruhi potensial osmotik sel. Sukrosa yang terkandung dalam media </w:t>
      </w:r>
      <w:proofErr w:type="gramStart"/>
      <w:r w:rsidRPr="007173CC">
        <w:rPr>
          <w:rFonts w:asciiTheme="majorBidi" w:eastAsia="Calibri" w:hAnsiTheme="majorBidi" w:cstheme="majorBidi"/>
        </w:rPr>
        <w:t>kultur</w:t>
      </w:r>
      <w:proofErr w:type="gramEnd"/>
      <w:r w:rsidRPr="007173CC">
        <w:rPr>
          <w:rFonts w:asciiTheme="majorBidi" w:eastAsia="Calibri" w:hAnsiTheme="majorBidi" w:cstheme="majorBidi"/>
        </w:rPr>
        <w:t xml:space="preserve"> akan menimbulkan tekanan turgor. Tekanan tersebut muncul karena adanya perbedaan konsentrasi larutan, sehingga air dan zat hara dari media </w:t>
      </w:r>
      <w:proofErr w:type="gramStart"/>
      <w:r w:rsidRPr="007173CC">
        <w:rPr>
          <w:rFonts w:asciiTheme="majorBidi" w:eastAsia="Calibri" w:hAnsiTheme="majorBidi" w:cstheme="majorBidi"/>
        </w:rPr>
        <w:t>akan</w:t>
      </w:r>
      <w:proofErr w:type="gramEnd"/>
      <w:r w:rsidRPr="007173CC">
        <w:rPr>
          <w:rFonts w:asciiTheme="majorBidi" w:eastAsia="Calibri" w:hAnsiTheme="majorBidi" w:cstheme="majorBidi"/>
        </w:rPr>
        <w:t xml:space="preserve"> masuk kedalam sel melalui osmosis dan menyebabkan dinding-dinding sel menjadi kaku, dan membuat kalus menjadi kompak. Dwi </w:t>
      </w:r>
      <w:r w:rsidRPr="007173CC">
        <w:rPr>
          <w:rFonts w:asciiTheme="majorBidi" w:eastAsia="Calibri" w:hAnsiTheme="majorBidi" w:cstheme="majorBidi"/>
          <w:i/>
          <w:iCs/>
        </w:rPr>
        <w:t>et al</w:t>
      </w:r>
      <w:r w:rsidRPr="007173CC">
        <w:rPr>
          <w:rFonts w:asciiTheme="majorBidi" w:eastAsia="Calibri" w:hAnsiTheme="majorBidi" w:cstheme="majorBidi"/>
        </w:rPr>
        <w:t xml:space="preserve">. (2012) menyatakan bahwa tektur kalus kompak merupakan efek dari sitokinin dan auksin yang mempengaruhi potensial air dalam sel. Hal ini menyebabkan penyerapan air dari medium </w:t>
      </w:r>
    </w:p>
    <w:p w:rsidR="00D7362B" w:rsidRDefault="00D7362B" w:rsidP="00D7362B">
      <w:pPr>
        <w:adjustRightInd w:val="0"/>
        <w:jc w:val="both"/>
        <w:rPr>
          <w:rFonts w:asciiTheme="majorBidi" w:eastAsia="Calibri" w:hAnsiTheme="majorBidi" w:cstheme="majorBidi"/>
        </w:rPr>
      </w:pPr>
    </w:p>
    <w:p w:rsidR="006A7173" w:rsidRPr="007173CC" w:rsidRDefault="006A7173" w:rsidP="00D7362B">
      <w:pPr>
        <w:adjustRightInd w:val="0"/>
        <w:jc w:val="both"/>
        <w:rPr>
          <w:rFonts w:asciiTheme="majorBidi" w:eastAsia="Calibri" w:hAnsiTheme="majorBidi" w:cstheme="majorBidi"/>
        </w:rPr>
      </w:pPr>
      <w:proofErr w:type="gramStart"/>
      <w:r w:rsidRPr="007173CC">
        <w:rPr>
          <w:rFonts w:asciiTheme="majorBidi" w:eastAsia="Calibri" w:hAnsiTheme="majorBidi" w:cstheme="majorBidi"/>
        </w:rPr>
        <w:t>ke</w:t>
      </w:r>
      <w:proofErr w:type="gramEnd"/>
      <w:r w:rsidRPr="007173CC">
        <w:rPr>
          <w:rFonts w:asciiTheme="majorBidi" w:eastAsia="Calibri" w:hAnsiTheme="majorBidi" w:cstheme="majorBidi"/>
        </w:rPr>
        <w:t xml:space="preserve"> dalam sel meningkat, sehingga sel menjadi lebih kaku.</w:t>
      </w:r>
    </w:p>
    <w:p w:rsidR="006A7173" w:rsidRPr="007173CC" w:rsidRDefault="006A7173" w:rsidP="00D7362B">
      <w:pPr>
        <w:adjustRightInd w:val="0"/>
        <w:ind w:firstLine="567"/>
        <w:jc w:val="both"/>
        <w:rPr>
          <w:rFonts w:asciiTheme="majorBidi" w:hAnsiTheme="majorBidi" w:cstheme="majorBidi"/>
        </w:rPr>
      </w:pPr>
      <w:proofErr w:type="gramStart"/>
      <w:r w:rsidRPr="007173CC">
        <w:rPr>
          <w:rFonts w:asciiTheme="majorBidi" w:hAnsiTheme="majorBidi" w:cstheme="majorBidi"/>
        </w:rPr>
        <w:t>Tekstur kalus merupakan salah satu penanda yang dipergunakan untuk menilai pertumbuhan suatu kalus.</w:t>
      </w:r>
      <w:proofErr w:type="gramEnd"/>
      <w:r w:rsidRPr="007173CC">
        <w:rPr>
          <w:rFonts w:asciiTheme="majorBidi" w:hAnsiTheme="majorBidi" w:cstheme="majorBidi"/>
        </w:rPr>
        <w:t xml:space="preserve"> Tekstur kalus dapat dibedakan menjadi tiga macam yaitu: kompak (</w:t>
      </w:r>
      <w:r w:rsidRPr="007173CC">
        <w:rPr>
          <w:rFonts w:asciiTheme="majorBidi" w:hAnsiTheme="majorBidi" w:cstheme="majorBidi"/>
          <w:i/>
          <w:iCs/>
        </w:rPr>
        <w:t>non friable</w:t>
      </w:r>
      <w:r w:rsidRPr="007173CC">
        <w:rPr>
          <w:rFonts w:asciiTheme="majorBidi" w:hAnsiTheme="majorBidi" w:cstheme="majorBidi"/>
        </w:rPr>
        <w:t>), intermediet, dan remah (</w:t>
      </w:r>
      <w:r w:rsidRPr="007173CC">
        <w:rPr>
          <w:rFonts w:asciiTheme="majorBidi" w:hAnsiTheme="majorBidi" w:cstheme="majorBidi"/>
          <w:i/>
          <w:iCs/>
        </w:rPr>
        <w:t>friable</w:t>
      </w:r>
      <w:r w:rsidRPr="007173CC">
        <w:rPr>
          <w:rFonts w:asciiTheme="majorBidi" w:hAnsiTheme="majorBidi" w:cstheme="majorBidi"/>
        </w:rPr>
        <w:t xml:space="preserve">). </w:t>
      </w:r>
      <w:proofErr w:type="gramStart"/>
      <w:r w:rsidRPr="007173CC">
        <w:rPr>
          <w:rFonts w:asciiTheme="majorBidi" w:hAnsiTheme="majorBidi" w:cstheme="majorBidi"/>
        </w:rPr>
        <w:t>Kalus yang baik untuk digunakan sebagai bahan regenerasi yaitu kalus dengan tekstur remah (</w:t>
      </w:r>
      <w:r w:rsidRPr="007173CC">
        <w:rPr>
          <w:rFonts w:asciiTheme="majorBidi" w:hAnsiTheme="majorBidi" w:cstheme="majorBidi"/>
          <w:i/>
          <w:iCs/>
        </w:rPr>
        <w:t>friable</w:t>
      </w:r>
      <w:r w:rsidRPr="007173CC">
        <w:rPr>
          <w:rFonts w:asciiTheme="majorBidi" w:hAnsiTheme="majorBidi" w:cstheme="majorBidi"/>
        </w:rPr>
        <w:t>).</w:t>
      </w:r>
      <w:proofErr w:type="gramEnd"/>
      <w:r w:rsidRPr="007173CC">
        <w:rPr>
          <w:rFonts w:asciiTheme="majorBidi" w:hAnsiTheme="majorBidi" w:cstheme="majorBidi"/>
        </w:rPr>
        <w:t xml:space="preserve"> </w:t>
      </w:r>
      <w:proofErr w:type="gramStart"/>
      <w:r w:rsidRPr="007173CC">
        <w:rPr>
          <w:rFonts w:asciiTheme="majorBidi" w:hAnsiTheme="majorBidi" w:cstheme="majorBidi"/>
        </w:rPr>
        <w:t>Kalus remah memiliki struktur sel sel nya renggang dan mudah rapuh sedangkan kalus kompak memiliki susunan sel yang rapat dan membentuk tonjolan (Santoso dan Nursandi 2003).</w:t>
      </w:r>
      <w:proofErr w:type="gramEnd"/>
    </w:p>
    <w:p w:rsidR="00D239B0" w:rsidRDefault="006A7173" w:rsidP="007173CC">
      <w:pPr>
        <w:adjustRightInd w:val="0"/>
        <w:ind w:firstLine="567"/>
        <w:jc w:val="both"/>
        <w:rPr>
          <w:rFonts w:asciiTheme="majorBidi" w:eastAsia="Calibri" w:hAnsiTheme="majorBidi" w:cstheme="majorBidi"/>
        </w:rPr>
        <w:sectPr w:rsidR="00D239B0" w:rsidSect="00FE60A3">
          <w:type w:val="continuous"/>
          <w:pgSz w:w="11906" w:h="16838"/>
          <w:pgMar w:top="1701" w:right="1701" w:bottom="1701" w:left="1701" w:header="706" w:footer="706" w:gutter="0"/>
          <w:cols w:num="2" w:space="708"/>
          <w:docGrid w:linePitch="360"/>
        </w:sectPr>
      </w:pPr>
      <w:r w:rsidRPr="007173CC">
        <w:rPr>
          <w:rFonts w:asciiTheme="majorBidi" w:eastAsia="Calibri" w:hAnsiTheme="majorBidi" w:cstheme="majorBidi"/>
        </w:rPr>
        <w:t xml:space="preserve">Warna kalus merupakan salah satu indikator dalam teknik </w:t>
      </w:r>
      <w:proofErr w:type="gramStart"/>
      <w:r w:rsidRPr="007173CC">
        <w:rPr>
          <w:rFonts w:asciiTheme="majorBidi" w:eastAsia="Calibri" w:hAnsiTheme="majorBidi" w:cstheme="majorBidi"/>
        </w:rPr>
        <w:t>kultur</w:t>
      </w:r>
      <w:proofErr w:type="gramEnd"/>
      <w:r w:rsidRPr="007173CC">
        <w:rPr>
          <w:rFonts w:asciiTheme="majorBidi" w:eastAsia="Calibri" w:hAnsiTheme="majorBidi" w:cstheme="majorBidi"/>
        </w:rPr>
        <w:t xml:space="preserve"> </w:t>
      </w:r>
      <w:r w:rsidRPr="007173CC">
        <w:rPr>
          <w:rFonts w:asciiTheme="majorBidi" w:eastAsia="Calibri" w:hAnsiTheme="majorBidi" w:cstheme="majorBidi"/>
          <w:i/>
          <w:iCs/>
        </w:rPr>
        <w:t xml:space="preserve">in vitro </w:t>
      </w:r>
      <w:r w:rsidRPr="007173CC">
        <w:rPr>
          <w:rFonts w:asciiTheme="majorBidi" w:eastAsia="Calibri" w:hAnsiTheme="majorBidi" w:cstheme="majorBidi"/>
        </w:rPr>
        <w:t xml:space="preserve">karena pada setiap eksplan akan menghasilkan warna kalus yang berbeda-beda dan dapat dipengaruhi oleh laju pertumbuhan kalus pada media. Respon pemberian konsentrasi sukrosa yang berbeda terhadap warna kalus ditunjukkan pada </w:t>
      </w:r>
      <w:r w:rsidR="00D7362B" w:rsidRPr="007173CC">
        <w:rPr>
          <w:rFonts w:asciiTheme="majorBidi" w:eastAsia="Calibri" w:hAnsiTheme="majorBidi" w:cstheme="majorBidi"/>
        </w:rPr>
        <w:t xml:space="preserve">Tabel 3 dan Gambar </w:t>
      </w:r>
      <w:r w:rsidR="00D7362B">
        <w:rPr>
          <w:rFonts w:asciiTheme="majorBidi" w:eastAsia="Calibri" w:hAnsiTheme="majorBidi" w:cstheme="majorBidi"/>
        </w:rPr>
        <w:t>1</w:t>
      </w:r>
    </w:p>
    <w:p w:rsidR="006A7173" w:rsidRPr="007173CC" w:rsidRDefault="006A7173" w:rsidP="00D7362B">
      <w:pPr>
        <w:adjustRightInd w:val="0"/>
        <w:jc w:val="both"/>
        <w:rPr>
          <w:rFonts w:asciiTheme="majorBidi" w:eastAsia="Calibri" w:hAnsiTheme="majorBidi" w:cstheme="majorBidi"/>
        </w:rPr>
      </w:pPr>
    </w:p>
    <w:tbl>
      <w:tblPr>
        <w:tblStyle w:val="LightShading"/>
        <w:tblW w:w="0" w:type="auto"/>
        <w:tblInd w:w="108" w:type="dxa"/>
        <w:shd w:val="clear" w:color="auto" w:fill="FFFFFF" w:themeFill="background1"/>
        <w:tblLook w:val="04A0" w:firstRow="1" w:lastRow="0" w:firstColumn="1" w:lastColumn="0" w:noHBand="0" w:noVBand="1"/>
      </w:tblPr>
      <w:tblGrid>
        <w:gridCol w:w="4144"/>
        <w:gridCol w:w="4271"/>
      </w:tblGrid>
      <w:tr w:rsidR="006A7173" w:rsidRPr="007173CC" w:rsidTr="00D239B0">
        <w:trPr>
          <w:cnfStyle w:val="100000000000" w:firstRow="1" w:lastRow="0" w:firstColumn="0" w:lastColumn="0" w:oddVBand="0" w:evenVBand="0" w:oddHBand="0" w:evenHBand="0" w:firstRowFirstColumn="0" w:firstRowLastColumn="0" w:lastRowFirstColumn="0" w:lastRowLastColumn="0"/>
          <w:trHeight w:val="1180"/>
        </w:trPr>
        <w:tc>
          <w:tcPr>
            <w:cnfStyle w:val="001000000000" w:firstRow="0" w:lastRow="0" w:firstColumn="1" w:lastColumn="0" w:oddVBand="0" w:evenVBand="0" w:oddHBand="0" w:evenHBand="0" w:firstRowFirstColumn="0" w:firstRowLastColumn="0" w:lastRowFirstColumn="0" w:lastRowLastColumn="0"/>
            <w:tcW w:w="4144" w:type="dxa"/>
            <w:shd w:val="clear" w:color="auto" w:fill="FFFFFF" w:themeFill="background1"/>
          </w:tcPr>
          <w:p w:rsidR="006A7173" w:rsidRPr="007173CC" w:rsidRDefault="006A7173" w:rsidP="007173CC">
            <w:pPr>
              <w:adjustRightInd w:val="0"/>
              <w:jc w:val="both"/>
              <w:rPr>
                <w:rFonts w:asciiTheme="majorBidi" w:eastAsia="Calibri" w:hAnsiTheme="majorBidi" w:cstheme="majorBidi"/>
              </w:rPr>
            </w:pPr>
            <w:r w:rsidRPr="007173CC">
              <w:rPr>
                <w:rFonts w:asciiTheme="majorBidi" w:hAnsiTheme="majorBidi" w:cstheme="majorBidi"/>
                <w:noProof/>
              </w:rPr>
              <mc:AlternateContent>
                <mc:Choice Requires="wps">
                  <w:drawing>
                    <wp:anchor distT="0" distB="0" distL="114300" distR="114300" simplePos="0" relativeHeight="251696128" behindDoc="0" locked="0" layoutInCell="1" allowOverlap="1" wp14:anchorId="7625EAE0" wp14:editId="27B08D36">
                      <wp:simplePos x="0" y="0"/>
                      <wp:positionH relativeFrom="column">
                        <wp:posOffset>63721</wp:posOffset>
                      </wp:positionH>
                      <wp:positionV relativeFrom="paragraph">
                        <wp:posOffset>1141095</wp:posOffset>
                      </wp:positionV>
                      <wp:extent cx="383822" cy="257881"/>
                      <wp:effectExtent l="0" t="0" r="16510" b="27940"/>
                      <wp:wrapNone/>
                      <wp:docPr id="1" name="Rectangle 1"/>
                      <wp:cNvGraphicFramePr/>
                      <a:graphic xmlns:a="http://schemas.openxmlformats.org/drawingml/2006/main">
                        <a:graphicData uri="http://schemas.microsoft.com/office/word/2010/wordprocessingShape">
                          <wps:wsp>
                            <wps:cNvSpPr/>
                            <wps:spPr>
                              <a:xfrm>
                                <a:off x="0" y="0"/>
                                <a:ext cx="383822" cy="257881"/>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rsidR="006A7173" w:rsidRPr="00634926" w:rsidRDefault="006A7173" w:rsidP="006A7173">
                                  <w:pPr>
                                    <w:jc w:val="center"/>
                                  </w:pPr>
                                  <w:r>
                                    <w:t>S0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6" style="position:absolute;left:0;text-align:left;margin-left:5pt;margin-top:89.85pt;width:30.2pt;height:20.3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" fillcolor="black [3200]" strokecolor="black [1600]" strokeweight="2pt">
                      <v:textbox>
                        <w:txbxContent>
                          <w:p w:rsidR="006A7173" w:rsidRPr="00634926" w:rsidRDefault="006A7173" w:rsidP="006A7173">
                            <w:pPr>
                              <w:jc w:val="center"/>
                            </w:pPr>
                            <w:r>
                              <w:t>S0</w:t>
                            </w:r>
                          </w:p>
                        </w:txbxContent>
                      </v:textbox>
                    </v:rect>
                  </w:pict>
                </mc:Fallback>
              </mc:AlternateContent>
            </w:r>
            <w:r w:rsidRPr="007173CC">
              <w:rPr>
                <w:rFonts w:asciiTheme="majorBidi" w:hAnsiTheme="majorBidi" w:cstheme="majorBidi"/>
                <w:noProof/>
              </w:rPr>
              <w:drawing>
                <wp:inline distT="0" distB="0" distL="0" distR="0" wp14:anchorId="3B261195" wp14:editId="3E7D471D">
                  <wp:extent cx="1848678" cy="1454828"/>
                  <wp:effectExtent l="0" t="0" r="0" b="0"/>
                  <wp:docPr id="116" name="Picture 116" descr="C:\Users\HP\AppData\Local\Microsoft\Windows\INetCache\Content.Word\IMG_20210709_0938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AppData\Local\Microsoft\Windows\INetCache\Content.Word\IMG_20210709_093818.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2628" t="7860" r="29183" b="13100"/>
                          <a:stretch/>
                        </pic:blipFill>
                        <pic:spPr bwMode="auto">
                          <a:xfrm>
                            <a:off x="0" y="0"/>
                            <a:ext cx="1864985" cy="146766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271" w:type="dxa"/>
            <w:shd w:val="clear" w:color="auto" w:fill="FFFFFF" w:themeFill="background1"/>
          </w:tcPr>
          <w:p w:rsidR="006A7173" w:rsidRPr="007173CC" w:rsidRDefault="006A7173" w:rsidP="007173CC">
            <w:pPr>
              <w:adjustRightInd w:val="0"/>
              <w:jc w:val="both"/>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7173CC">
              <w:rPr>
                <w:rFonts w:asciiTheme="majorBidi" w:hAnsiTheme="majorBidi" w:cstheme="majorBidi"/>
                <w:noProof/>
              </w:rPr>
              <mc:AlternateContent>
                <mc:Choice Requires="wps">
                  <w:drawing>
                    <wp:anchor distT="0" distB="0" distL="114300" distR="114300" simplePos="0" relativeHeight="251694080" behindDoc="0" locked="0" layoutInCell="1" allowOverlap="1" wp14:anchorId="671DF009" wp14:editId="028E7492">
                      <wp:simplePos x="0" y="0"/>
                      <wp:positionH relativeFrom="column">
                        <wp:posOffset>76421</wp:posOffset>
                      </wp:positionH>
                      <wp:positionV relativeFrom="paragraph">
                        <wp:posOffset>1154430</wp:posOffset>
                      </wp:positionV>
                      <wp:extent cx="349885" cy="259080"/>
                      <wp:effectExtent l="0" t="0" r="12065" b="26670"/>
                      <wp:wrapNone/>
                      <wp:docPr id="2" name="Rectangle 2"/>
                      <wp:cNvGraphicFramePr/>
                      <a:graphic xmlns:a="http://schemas.openxmlformats.org/drawingml/2006/main">
                        <a:graphicData uri="http://schemas.microsoft.com/office/word/2010/wordprocessingShape">
                          <wps:wsp>
                            <wps:cNvSpPr/>
                            <wps:spPr>
                              <a:xfrm>
                                <a:off x="0" y="0"/>
                                <a:ext cx="349885" cy="25908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rsidR="006A7173" w:rsidRPr="00634926" w:rsidRDefault="006A7173" w:rsidP="006A7173">
                                  <w:pPr>
                                    <w:jc w:val="center"/>
                                  </w:pPr>
                                  <w:r>
                                    <w:t>S1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 o:spid="_x0000_s1027" style="position:absolute;left:0;text-align:left;margin-left:6pt;margin-top:90.9pt;width:27.55pt;height:20.4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" fillcolor="black [3200]" strokecolor="black [1600]" strokeweight="2pt">
                      <v:textbox>
                        <w:txbxContent>
                          <w:p w:rsidR="006A7173" w:rsidRPr="00634926" w:rsidRDefault="006A7173" w:rsidP="006A7173">
                            <w:pPr>
                              <w:jc w:val="center"/>
                            </w:pPr>
                            <w:r>
                              <w:t>S1</w:t>
                            </w:r>
                          </w:p>
                        </w:txbxContent>
                      </v:textbox>
                    </v:rect>
                  </w:pict>
                </mc:Fallback>
              </mc:AlternateContent>
            </w:r>
            <w:r w:rsidRPr="007173CC">
              <w:rPr>
                <w:rFonts w:asciiTheme="majorBidi" w:hAnsiTheme="majorBidi" w:cstheme="majorBidi"/>
                <w:noProof/>
              </w:rPr>
              <w:drawing>
                <wp:inline distT="0" distB="0" distL="0" distR="0" wp14:anchorId="2E1ABCB6" wp14:editId="52C66A62">
                  <wp:extent cx="1853365" cy="1451113"/>
                  <wp:effectExtent l="0" t="0" r="0" b="0"/>
                  <wp:docPr id="117" name="Picture 117" descr="C:\Users\HP\AppData\Local\Microsoft\Windows\INetCache\Content.Word\IMG_20210709_094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AppData\Local\Microsoft\Windows\INetCache\Content.Word\IMG_20210709_094112.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0650" t="29279" r="14152" b="17242"/>
                          <a:stretch/>
                        </pic:blipFill>
                        <pic:spPr bwMode="auto">
                          <a:xfrm>
                            <a:off x="0" y="0"/>
                            <a:ext cx="1875723" cy="146861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6A7173" w:rsidRPr="007173CC" w:rsidTr="00D239B0">
        <w:trPr>
          <w:cnfStyle w:val="000000100000" w:firstRow="0" w:lastRow="0" w:firstColumn="0" w:lastColumn="0" w:oddVBand="0" w:evenVBand="0" w:oddHBand="1" w:evenHBand="0" w:firstRowFirstColumn="0" w:firstRowLastColumn="0" w:lastRowFirstColumn="0" w:lastRowLastColumn="0"/>
          <w:trHeight w:val="1056"/>
        </w:trPr>
        <w:tc>
          <w:tcPr>
            <w:cnfStyle w:val="001000000000" w:firstRow="0" w:lastRow="0" w:firstColumn="1" w:lastColumn="0" w:oddVBand="0" w:evenVBand="0" w:oddHBand="0" w:evenHBand="0" w:firstRowFirstColumn="0" w:firstRowLastColumn="0" w:lastRowFirstColumn="0" w:lastRowLastColumn="0"/>
            <w:tcW w:w="4144" w:type="dxa"/>
            <w:shd w:val="clear" w:color="auto" w:fill="FFFFFF" w:themeFill="background1"/>
          </w:tcPr>
          <w:p w:rsidR="006A7173" w:rsidRPr="007173CC" w:rsidRDefault="00292C67" w:rsidP="007173CC">
            <w:pPr>
              <w:adjustRightInd w:val="0"/>
              <w:jc w:val="both"/>
              <w:rPr>
                <w:rFonts w:asciiTheme="majorBidi" w:eastAsia="Calibri" w:hAnsiTheme="majorBidi" w:cstheme="majorBidi"/>
              </w:rPr>
            </w:pPr>
            <w:r w:rsidRPr="007173CC">
              <w:rPr>
                <w:rFonts w:asciiTheme="majorBidi" w:hAnsiTheme="majorBidi" w:cstheme="majorBidi"/>
                <w:noProof/>
              </w:rPr>
              <mc:AlternateContent>
                <mc:Choice Requires="wps">
                  <w:drawing>
                    <wp:anchor distT="0" distB="0" distL="114300" distR="114300" simplePos="0" relativeHeight="251700224" behindDoc="0" locked="0" layoutInCell="1" allowOverlap="1" wp14:anchorId="2940B5D8" wp14:editId="328CF197">
                      <wp:simplePos x="0" y="0"/>
                      <wp:positionH relativeFrom="column">
                        <wp:posOffset>591820</wp:posOffset>
                      </wp:positionH>
                      <wp:positionV relativeFrom="paragraph">
                        <wp:posOffset>274955</wp:posOffset>
                      </wp:positionV>
                      <wp:extent cx="648335" cy="648335"/>
                      <wp:effectExtent l="19050" t="19050" r="18415" b="18415"/>
                      <wp:wrapNone/>
                      <wp:docPr id="24" name="Oval 24"/>
                      <wp:cNvGraphicFramePr/>
                      <a:graphic xmlns:a="http://schemas.openxmlformats.org/drawingml/2006/main">
                        <a:graphicData uri="http://schemas.microsoft.com/office/word/2010/wordprocessingShape">
                          <wps:wsp>
                            <wps:cNvSpPr/>
                            <wps:spPr>
                              <a:xfrm>
                                <a:off x="0" y="0"/>
                                <a:ext cx="648335" cy="648335"/>
                              </a:xfrm>
                              <a:prstGeom prst="ellipse">
                                <a:avLst/>
                              </a:prstGeom>
                              <a:solidFill>
                                <a:schemeClr val="accent1">
                                  <a:alpha val="1000"/>
                                </a:schemeClr>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4" o:spid="_x0000_s1026" style="position:absolute;margin-left:46.6pt;margin-top:21.65pt;width:51.05pt;height:51.0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" fillcolor="#4f81bd [3204]" strokecolor="black [3213]" strokeweight="3pt">
                      <v:fill opacity="771f"/>
                    </v:oval>
                  </w:pict>
                </mc:Fallback>
              </mc:AlternateContent>
            </w:r>
            <w:r w:rsidR="007E31A3" w:rsidRPr="007173CC">
              <w:rPr>
                <w:rFonts w:asciiTheme="majorBidi" w:hAnsiTheme="majorBidi" w:cstheme="majorBidi"/>
                <w:noProof/>
              </w:rPr>
              <mc:AlternateContent>
                <mc:Choice Requires="wps">
                  <w:drawing>
                    <wp:anchor distT="0" distB="0" distL="114300" distR="114300" simplePos="0" relativeHeight="251695104" behindDoc="0" locked="0" layoutInCell="1" allowOverlap="1" wp14:anchorId="094CB93D" wp14:editId="5F6B0F8E">
                      <wp:simplePos x="0" y="0"/>
                      <wp:positionH relativeFrom="column">
                        <wp:posOffset>64356</wp:posOffset>
                      </wp:positionH>
                      <wp:positionV relativeFrom="paragraph">
                        <wp:posOffset>929640</wp:posOffset>
                      </wp:positionV>
                      <wp:extent cx="383540" cy="281305"/>
                      <wp:effectExtent l="0" t="0" r="16510" b="23495"/>
                      <wp:wrapNone/>
                      <wp:docPr id="3" name="Rectangle 3"/>
                      <wp:cNvGraphicFramePr/>
                      <a:graphic xmlns:a="http://schemas.openxmlformats.org/drawingml/2006/main">
                        <a:graphicData uri="http://schemas.microsoft.com/office/word/2010/wordprocessingShape">
                          <wps:wsp>
                            <wps:cNvSpPr/>
                            <wps:spPr>
                              <a:xfrm>
                                <a:off x="0" y="0"/>
                                <a:ext cx="383540" cy="281305"/>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rsidR="006A7173" w:rsidRPr="00634926" w:rsidRDefault="006A7173" w:rsidP="006A7173">
                                  <w:pPr>
                                    <w:jc w:val="center"/>
                                  </w:pPr>
                                  <w:r>
                                    <w:t>S2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 o:spid="_x0000_s1028" style="position:absolute;left:0;text-align:left;margin-left:5.05pt;margin-top:73.2pt;width:30.2pt;height:22.15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" fillcolor="black [3200]" strokecolor="black [1600]" strokeweight="2pt">
                      <v:textbox>
                        <w:txbxContent>
                          <w:p w:rsidR="006A7173" w:rsidRPr="00634926" w:rsidRDefault="006A7173" w:rsidP="006A7173">
                            <w:pPr>
                              <w:jc w:val="center"/>
                            </w:pPr>
                            <w:r>
                              <w:t>S2</w:t>
                            </w:r>
                          </w:p>
                        </w:txbxContent>
                      </v:textbox>
                    </v:rect>
                  </w:pict>
                </mc:Fallback>
              </mc:AlternateContent>
            </w:r>
            <w:r w:rsidR="006A7173" w:rsidRPr="007173CC">
              <w:rPr>
                <w:rFonts w:asciiTheme="majorBidi" w:hAnsiTheme="majorBidi" w:cstheme="majorBidi"/>
                <w:noProof/>
              </w:rPr>
              <w:drawing>
                <wp:inline distT="0" distB="0" distL="0" distR="0" wp14:anchorId="4E5A9C11" wp14:editId="05221C35">
                  <wp:extent cx="1908313" cy="1273772"/>
                  <wp:effectExtent l="0" t="0" r="0" b="3175"/>
                  <wp:docPr id="35" name="Picture 35" descr="C:\Users\HP\AppData\Local\Microsoft\Windows\INetCache\Content.Word\IMG_20210709_0429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AppData\Local\Microsoft\Windows\INetCache\Content.Word\IMG_20210709_042937.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5323" t="24126" r="10998" b="8391"/>
                          <a:stretch/>
                        </pic:blipFill>
                        <pic:spPr bwMode="auto">
                          <a:xfrm>
                            <a:off x="0" y="0"/>
                            <a:ext cx="1912772" cy="127674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271" w:type="dxa"/>
            <w:shd w:val="clear" w:color="auto" w:fill="FFFFFF" w:themeFill="background1"/>
          </w:tcPr>
          <w:p w:rsidR="006A7173" w:rsidRPr="007173CC" w:rsidRDefault="00292C67" w:rsidP="007173CC">
            <w:pPr>
              <w:adjustRightInd w:val="0"/>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7173CC">
              <w:rPr>
                <w:rFonts w:asciiTheme="majorBidi" w:hAnsiTheme="majorBidi" w:cstheme="majorBidi"/>
                <w:noProof/>
              </w:rPr>
              <mc:AlternateContent>
                <mc:Choice Requires="wps">
                  <w:drawing>
                    <wp:anchor distT="0" distB="0" distL="114300" distR="114300" simplePos="0" relativeHeight="251701248" behindDoc="0" locked="0" layoutInCell="1" allowOverlap="1" wp14:anchorId="59582C92" wp14:editId="26B2CF15">
                      <wp:simplePos x="0" y="0"/>
                      <wp:positionH relativeFrom="column">
                        <wp:posOffset>869950</wp:posOffset>
                      </wp:positionH>
                      <wp:positionV relativeFrom="paragraph">
                        <wp:posOffset>493395</wp:posOffset>
                      </wp:positionV>
                      <wp:extent cx="594995" cy="584200"/>
                      <wp:effectExtent l="19050" t="19050" r="14605" b="25400"/>
                      <wp:wrapNone/>
                      <wp:docPr id="4" name="Oval 4"/>
                      <wp:cNvGraphicFramePr/>
                      <a:graphic xmlns:a="http://schemas.openxmlformats.org/drawingml/2006/main">
                        <a:graphicData uri="http://schemas.microsoft.com/office/word/2010/wordprocessingShape">
                          <wps:wsp>
                            <wps:cNvSpPr/>
                            <wps:spPr>
                              <a:xfrm>
                                <a:off x="0" y="0"/>
                                <a:ext cx="594995" cy="584200"/>
                              </a:xfrm>
                              <a:prstGeom prst="ellipse">
                                <a:avLst/>
                              </a:prstGeom>
                              <a:solidFill>
                                <a:schemeClr val="accent1">
                                  <a:alpha val="0"/>
                                </a:schemeClr>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4" o:spid="_x0000_s1026" style="position:absolute;margin-left:68.5pt;margin-top:38.85pt;width:46.85pt;height:46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" fillcolor="#4f81bd [3204]" strokecolor="black [3213]" strokeweight="3pt">
                      <v:fill opacity="0"/>
                    </v:oval>
                  </w:pict>
                </mc:Fallback>
              </mc:AlternateContent>
            </w:r>
            <w:r w:rsidR="007E31A3" w:rsidRPr="007173CC">
              <w:rPr>
                <w:rFonts w:asciiTheme="majorBidi" w:hAnsiTheme="majorBidi" w:cstheme="majorBidi"/>
                <w:noProof/>
              </w:rPr>
              <mc:AlternateContent>
                <mc:Choice Requires="wps">
                  <w:drawing>
                    <wp:anchor distT="0" distB="0" distL="114300" distR="114300" simplePos="0" relativeHeight="251697152" behindDoc="0" locked="0" layoutInCell="1" allowOverlap="1" wp14:anchorId="2064B5E7" wp14:editId="52A32F3E">
                      <wp:simplePos x="0" y="0"/>
                      <wp:positionH relativeFrom="column">
                        <wp:posOffset>78105</wp:posOffset>
                      </wp:positionH>
                      <wp:positionV relativeFrom="paragraph">
                        <wp:posOffset>935134</wp:posOffset>
                      </wp:positionV>
                      <wp:extent cx="383540" cy="280670"/>
                      <wp:effectExtent l="0" t="0" r="16510" b="24130"/>
                      <wp:wrapNone/>
                      <wp:docPr id="5" name="Rectangle 5"/>
                      <wp:cNvGraphicFramePr/>
                      <a:graphic xmlns:a="http://schemas.openxmlformats.org/drawingml/2006/main">
                        <a:graphicData uri="http://schemas.microsoft.com/office/word/2010/wordprocessingShape">
                          <wps:wsp>
                            <wps:cNvSpPr/>
                            <wps:spPr>
                              <a:xfrm>
                                <a:off x="0" y="0"/>
                                <a:ext cx="383540" cy="28067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rsidR="006A7173" w:rsidRPr="00634926" w:rsidRDefault="006A7173" w:rsidP="006A7173">
                                  <w:pPr>
                                    <w:jc w:val="center"/>
                                  </w:pPr>
                                  <w:r>
                                    <w:t>S3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 o:spid="_x0000_s1029" style="position:absolute;left:0;text-align:left;margin-left:6.15pt;margin-top:73.65pt;width:30.2pt;height:22.1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" fillcolor="black [3200]" strokecolor="black [1600]" strokeweight="2pt">
                      <v:textbox>
                        <w:txbxContent>
                          <w:p w:rsidR="006A7173" w:rsidRPr="00634926" w:rsidRDefault="006A7173" w:rsidP="006A7173">
                            <w:pPr>
                              <w:jc w:val="center"/>
                            </w:pPr>
                            <w:r>
                              <w:t>S3</w:t>
                            </w:r>
                          </w:p>
                        </w:txbxContent>
                      </v:textbox>
                    </v:rect>
                  </w:pict>
                </mc:Fallback>
              </mc:AlternateContent>
            </w:r>
            <w:r w:rsidR="006A7173" w:rsidRPr="007173CC">
              <w:rPr>
                <w:rFonts w:asciiTheme="majorBidi" w:hAnsiTheme="majorBidi" w:cstheme="majorBidi"/>
                <w:noProof/>
                <w:shd w:val="clear" w:color="auto" w:fill="FFFFFF" w:themeFill="background1"/>
              </w:rPr>
              <w:drawing>
                <wp:inline distT="0" distB="0" distL="0" distR="0" wp14:anchorId="5C2D1DFB" wp14:editId="49E41FA4">
                  <wp:extent cx="1907841" cy="1272209"/>
                  <wp:effectExtent l="0" t="0" r="0" b="4445"/>
                  <wp:docPr id="118" name="Picture 118" descr="C:\Users\HP\AppData\Local\Microsoft\Windows\INetCache\Content.Word\IMG_20210709_042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AppData\Local\Microsoft\Windows\INetCache\Content.Word\IMG_20210709_042600.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7988" b="11242"/>
                          <a:stretch/>
                        </pic:blipFill>
                        <pic:spPr bwMode="auto">
                          <a:xfrm>
                            <a:off x="0" y="0"/>
                            <a:ext cx="1926241" cy="128447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6A7173" w:rsidRPr="007173CC" w:rsidTr="00D239B0">
        <w:trPr>
          <w:trHeight w:val="1089"/>
        </w:trPr>
        <w:tc>
          <w:tcPr>
            <w:cnfStyle w:val="001000000000" w:firstRow="0" w:lastRow="0" w:firstColumn="1" w:lastColumn="0" w:oddVBand="0" w:evenVBand="0" w:oddHBand="0" w:evenHBand="0" w:firstRowFirstColumn="0" w:firstRowLastColumn="0" w:lastRowFirstColumn="0" w:lastRowLastColumn="0"/>
            <w:tcW w:w="4144" w:type="dxa"/>
            <w:shd w:val="clear" w:color="auto" w:fill="FFFFFF" w:themeFill="background1"/>
          </w:tcPr>
          <w:p w:rsidR="006A7173" w:rsidRPr="007173CC" w:rsidRDefault="00292C67" w:rsidP="007173CC">
            <w:pPr>
              <w:adjustRightInd w:val="0"/>
              <w:jc w:val="both"/>
              <w:rPr>
                <w:rFonts w:asciiTheme="majorBidi" w:eastAsia="Calibri" w:hAnsiTheme="majorBidi" w:cstheme="majorBidi"/>
              </w:rPr>
            </w:pPr>
            <w:r w:rsidRPr="007173CC">
              <w:rPr>
                <w:rFonts w:asciiTheme="majorBidi" w:hAnsiTheme="majorBidi" w:cstheme="majorBidi"/>
                <w:noProof/>
              </w:rPr>
              <mc:AlternateContent>
                <mc:Choice Requires="wps">
                  <w:drawing>
                    <wp:anchor distT="0" distB="0" distL="114300" distR="114300" simplePos="0" relativeHeight="251702272" behindDoc="0" locked="0" layoutInCell="1" allowOverlap="1" wp14:anchorId="1E6D2110" wp14:editId="5B9A2C77">
                      <wp:simplePos x="0" y="0"/>
                      <wp:positionH relativeFrom="column">
                        <wp:posOffset>483634</wp:posOffset>
                      </wp:positionH>
                      <wp:positionV relativeFrom="paragraph">
                        <wp:posOffset>83978</wp:posOffset>
                      </wp:positionV>
                      <wp:extent cx="464768" cy="882015"/>
                      <wp:effectExtent l="38100" t="19050" r="50165" b="13335"/>
                      <wp:wrapNone/>
                      <wp:docPr id="6" name="Oval 6"/>
                      <wp:cNvGraphicFramePr/>
                      <a:graphic xmlns:a="http://schemas.openxmlformats.org/drawingml/2006/main">
                        <a:graphicData uri="http://schemas.microsoft.com/office/word/2010/wordprocessingShape">
                          <wps:wsp>
                            <wps:cNvSpPr/>
                            <wps:spPr>
                              <a:xfrm rot="753541">
                                <a:off x="0" y="0"/>
                                <a:ext cx="464768" cy="882015"/>
                              </a:xfrm>
                              <a:prstGeom prst="ellipse">
                                <a:avLst/>
                              </a:prstGeom>
                              <a:solidFill>
                                <a:schemeClr val="accent1">
                                  <a:alpha val="0"/>
                                </a:schemeClr>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 o:spid="_x0000_s1026" style="position:absolute;margin-left:38.1pt;margin-top:6.6pt;width:36.6pt;height:69.45pt;rotation:823068fd;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" fillcolor="#4f81bd [3204]" strokecolor="black [3213]" strokeweight="3pt">
                      <v:fill opacity="0"/>
                    </v:oval>
                  </w:pict>
                </mc:Fallback>
              </mc:AlternateContent>
            </w:r>
            <w:r w:rsidR="00D239B0" w:rsidRPr="007173CC">
              <w:rPr>
                <w:rFonts w:asciiTheme="majorBidi" w:hAnsiTheme="majorBidi" w:cstheme="majorBidi"/>
                <w:noProof/>
              </w:rPr>
              <mc:AlternateContent>
                <mc:Choice Requires="wps">
                  <w:drawing>
                    <wp:anchor distT="0" distB="0" distL="114300" distR="114300" simplePos="0" relativeHeight="251698176" behindDoc="0" locked="0" layoutInCell="1" allowOverlap="1" wp14:anchorId="551A7A97" wp14:editId="73DDC8CC">
                      <wp:simplePos x="0" y="0"/>
                      <wp:positionH relativeFrom="column">
                        <wp:posOffset>94201</wp:posOffset>
                      </wp:positionH>
                      <wp:positionV relativeFrom="paragraph">
                        <wp:posOffset>1002030</wp:posOffset>
                      </wp:positionV>
                      <wp:extent cx="394970" cy="270510"/>
                      <wp:effectExtent l="0" t="0" r="24130" b="15240"/>
                      <wp:wrapNone/>
                      <wp:docPr id="7" name="Rectangle 7"/>
                      <wp:cNvGraphicFramePr/>
                      <a:graphic xmlns:a="http://schemas.openxmlformats.org/drawingml/2006/main">
                        <a:graphicData uri="http://schemas.microsoft.com/office/word/2010/wordprocessingShape">
                          <wps:wsp>
                            <wps:cNvSpPr/>
                            <wps:spPr>
                              <a:xfrm>
                                <a:off x="0" y="0"/>
                                <a:ext cx="394970" cy="27051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rsidR="006A7173" w:rsidRPr="00634926" w:rsidRDefault="006A7173" w:rsidP="006A7173">
                                  <w:pPr>
                                    <w:jc w:val="center"/>
                                  </w:pPr>
                                  <w:r>
                                    <w:t>S4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 o:spid="_x0000_s1030" style="position:absolute;left:0;text-align:left;margin-left:7.4pt;margin-top:78.9pt;width:31.1pt;height:21.3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" fillcolor="black [3200]" strokecolor="black [1600]" strokeweight="2pt">
                      <v:textbox>
                        <w:txbxContent>
                          <w:p w:rsidR="006A7173" w:rsidRPr="00634926" w:rsidRDefault="006A7173" w:rsidP="006A7173">
                            <w:pPr>
                              <w:jc w:val="center"/>
                            </w:pPr>
                            <w:r>
                              <w:t>S4</w:t>
                            </w:r>
                          </w:p>
                        </w:txbxContent>
                      </v:textbox>
                    </v:rect>
                  </w:pict>
                </mc:Fallback>
              </mc:AlternateContent>
            </w:r>
            <w:r w:rsidR="006A7173" w:rsidRPr="007173CC">
              <w:rPr>
                <w:rFonts w:asciiTheme="majorBidi" w:hAnsiTheme="majorBidi" w:cstheme="majorBidi"/>
                <w:noProof/>
              </w:rPr>
              <w:drawing>
                <wp:inline distT="0" distB="0" distL="0" distR="0" wp14:anchorId="181AAD14" wp14:editId="526EAA03">
                  <wp:extent cx="1896991" cy="1302026"/>
                  <wp:effectExtent l="0" t="0" r="8255" b="0"/>
                  <wp:docPr id="119" name="Picture 119" descr="C:\Users\HP\AppData\Local\Microsoft\Windows\INetCache\Content.Word\IMG_20210709_0428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AppData\Local\Microsoft\Windows\INetCache\Content.Word\IMG_20210709_042804.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2116" t="7623" r="7113" b="8520"/>
                          <a:stretch/>
                        </pic:blipFill>
                        <pic:spPr bwMode="auto">
                          <a:xfrm>
                            <a:off x="0" y="0"/>
                            <a:ext cx="1913175" cy="131313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271" w:type="dxa"/>
            <w:shd w:val="clear" w:color="auto" w:fill="FFFFFF" w:themeFill="background1"/>
          </w:tcPr>
          <w:p w:rsidR="006A7173" w:rsidRPr="007173CC" w:rsidRDefault="00292C67" w:rsidP="007173CC">
            <w:pPr>
              <w:adjustRightInd w:val="0"/>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7173CC">
              <w:rPr>
                <w:rFonts w:asciiTheme="majorBidi" w:hAnsiTheme="majorBidi" w:cstheme="majorBidi"/>
                <w:noProof/>
              </w:rPr>
              <mc:AlternateContent>
                <mc:Choice Requires="wps">
                  <w:drawing>
                    <wp:anchor distT="0" distB="0" distL="114300" distR="114300" simplePos="0" relativeHeight="251703296" behindDoc="0" locked="0" layoutInCell="1" allowOverlap="1" wp14:anchorId="23801AD2" wp14:editId="0491BFF0">
                      <wp:simplePos x="0" y="0"/>
                      <wp:positionH relativeFrom="column">
                        <wp:posOffset>869315</wp:posOffset>
                      </wp:positionH>
                      <wp:positionV relativeFrom="paragraph">
                        <wp:posOffset>248920</wp:posOffset>
                      </wp:positionV>
                      <wp:extent cx="520065" cy="488950"/>
                      <wp:effectExtent l="19050" t="19050" r="13335" b="25400"/>
                      <wp:wrapNone/>
                      <wp:docPr id="30" name="Oval 30"/>
                      <wp:cNvGraphicFramePr/>
                      <a:graphic xmlns:a="http://schemas.openxmlformats.org/drawingml/2006/main">
                        <a:graphicData uri="http://schemas.microsoft.com/office/word/2010/wordprocessingShape">
                          <wps:wsp>
                            <wps:cNvSpPr/>
                            <wps:spPr>
                              <a:xfrm>
                                <a:off x="0" y="0"/>
                                <a:ext cx="520065" cy="488950"/>
                              </a:xfrm>
                              <a:prstGeom prst="ellipse">
                                <a:avLst/>
                              </a:prstGeom>
                              <a:solidFill>
                                <a:schemeClr val="accent1">
                                  <a:alpha val="0"/>
                                </a:schemeClr>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0" o:spid="_x0000_s1026" style="position:absolute;margin-left:68.45pt;margin-top:19.6pt;width:40.95pt;height:38.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" fillcolor="#4f81bd [3204]" strokecolor="black [3213]" strokeweight="3pt">
                      <v:fill opacity="0"/>
                    </v:oval>
                  </w:pict>
                </mc:Fallback>
              </mc:AlternateContent>
            </w:r>
            <w:r w:rsidR="00D239B0" w:rsidRPr="007173CC">
              <w:rPr>
                <w:rFonts w:asciiTheme="majorBidi" w:hAnsiTheme="majorBidi" w:cstheme="majorBidi"/>
                <w:noProof/>
              </w:rPr>
              <mc:AlternateContent>
                <mc:Choice Requires="wps">
                  <w:drawing>
                    <wp:anchor distT="0" distB="0" distL="114300" distR="114300" simplePos="0" relativeHeight="251699200" behindDoc="0" locked="0" layoutInCell="1" allowOverlap="1" wp14:anchorId="5404E41B" wp14:editId="5AAFC0B1">
                      <wp:simplePos x="0" y="0"/>
                      <wp:positionH relativeFrom="column">
                        <wp:posOffset>64770</wp:posOffset>
                      </wp:positionH>
                      <wp:positionV relativeFrom="paragraph">
                        <wp:posOffset>982566</wp:posOffset>
                      </wp:positionV>
                      <wp:extent cx="383540" cy="269875"/>
                      <wp:effectExtent l="0" t="0" r="16510" b="15875"/>
                      <wp:wrapNone/>
                      <wp:docPr id="96" name="Rectangle 96"/>
                      <wp:cNvGraphicFramePr/>
                      <a:graphic xmlns:a="http://schemas.openxmlformats.org/drawingml/2006/main">
                        <a:graphicData uri="http://schemas.microsoft.com/office/word/2010/wordprocessingShape">
                          <wps:wsp>
                            <wps:cNvSpPr/>
                            <wps:spPr>
                              <a:xfrm>
                                <a:off x="0" y="0"/>
                                <a:ext cx="383540" cy="269875"/>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rsidR="006A7173" w:rsidRPr="00634926" w:rsidRDefault="006A7173" w:rsidP="006A7173">
                                  <w:pPr>
                                    <w:jc w:val="center"/>
                                  </w:pPr>
                                  <w:r>
                                    <w:t>S5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96" o:spid="_x0000_s1031" style="position:absolute;left:0;text-align:left;margin-left:5.1pt;margin-top:77.35pt;width:30.2pt;height:21.25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" fillcolor="black [3200]" strokecolor="black [1600]" strokeweight="2pt">
                      <v:textbox>
                        <w:txbxContent>
                          <w:p w:rsidR="006A7173" w:rsidRPr="00634926" w:rsidRDefault="006A7173" w:rsidP="006A7173">
                            <w:pPr>
                              <w:jc w:val="center"/>
                            </w:pPr>
                            <w:r>
                              <w:t>S5</w:t>
                            </w:r>
                          </w:p>
                        </w:txbxContent>
                      </v:textbox>
                    </v:rect>
                  </w:pict>
                </mc:Fallback>
              </mc:AlternateContent>
            </w:r>
            <w:r w:rsidR="006A7173" w:rsidRPr="007173CC">
              <w:rPr>
                <w:rFonts w:asciiTheme="majorBidi" w:hAnsiTheme="majorBidi" w:cstheme="majorBidi"/>
                <w:noProof/>
              </w:rPr>
              <w:drawing>
                <wp:inline distT="0" distB="0" distL="0" distR="0" wp14:anchorId="451EDBFF" wp14:editId="4BEA9C67">
                  <wp:extent cx="1922453" cy="1302026"/>
                  <wp:effectExtent l="0" t="0" r="1905" b="0"/>
                  <wp:docPr id="120" name="Picture 120" descr="C:\Users\HP\AppData\Local\Microsoft\Windows\INetCache\Content.Word\IMG_20210709_0425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AppData\Local\Microsoft\Windows\INetCache\Content.Word\IMG_20210709_042507.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6718" t="8867" r="27425"/>
                          <a:stretch/>
                        </pic:blipFill>
                        <pic:spPr bwMode="auto">
                          <a:xfrm>
                            <a:off x="0" y="0"/>
                            <a:ext cx="1936243" cy="1311366"/>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6A7173" w:rsidRPr="007173CC" w:rsidRDefault="00220EC6" w:rsidP="007173CC">
      <w:pPr>
        <w:adjustRightInd w:val="0"/>
        <w:jc w:val="both"/>
        <w:rPr>
          <w:rFonts w:asciiTheme="majorBidi" w:hAnsiTheme="majorBidi" w:cstheme="majorBidi"/>
        </w:rPr>
      </w:pPr>
      <w:proofErr w:type="gramStart"/>
      <w:r w:rsidRPr="007173CC">
        <w:rPr>
          <w:rFonts w:asciiTheme="majorBidi" w:hAnsiTheme="majorBidi" w:cstheme="majorBidi"/>
        </w:rPr>
        <w:t xml:space="preserve">Gambar </w:t>
      </w:r>
      <w:r w:rsidR="006A7173" w:rsidRPr="007173CC">
        <w:rPr>
          <w:rFonts w:asciiTheme="majorBidi" w:hAnsiTheme="majorBidi" w:cstheme="majorBidi"/>
        </w:rPr>
        <w:t>1.</w:t>
      </w:r>
      <w:proofErr w:type="gramEnd"/>
      <w:r w:rsidR="006A7173" w:rsidRPr="007173CC">
        <w:rPr>
          <w:rFonts w:asciiTheme="majorBidi" w:hAnsiTheme="majorBidi" w:cstheme="majorBidi"/>
        </w:rPr>
        <w:t xml:space="preserve"> </w:t>
      </w:r>
      <w:proofErr w:type="gramStart"/>
      <w:r w:rsidR="006A7173" w:rsidRPr="007173CC">
        <w:rPr>
          <w:rFonts w:asciiTheme="majorBidi" w:hAnsiTheme="majorBidi" w:cstheme="majorBidi"/>
        </w:rPr>
        <w:t xml:space="preserve">Pertumbuhan kalus eksplan daun </w:t>
      </w:r>
      <w:r w:rsidR="006A7173" w:rsidRPr="007173CC">
        <w:rPr>
          <w:rFonts w:asciiTheme="majorBidi" w:hAnsiTheme="majorBidi" w:cstheme="majorBidi"/>
          <w:i/>
          <w:iCs/>
        </w:rPr>
        <w:t>T.chantrieri</w:t>
      </w:r>
      <w:r w:rsidR="006A7173" w:rsidRPr="007173CC">
        <w:rPr>
          <w:rFonts w:asciiTheme="majorBidi" w:hAnsiTheme="majorBidi" w:cstheme="majorBidi"/>
        </w:rPr>
        <w:t xml:space="preserve"> setelah 50 HST.</w:t>
      </w:r>
      <w:proofErr w:type="gramEnd"/>
      <w:r w:rsidR="006A7173" w:rsidRPr="007173CC">
        <w:rPr>
          <w:rFonts w:asciiTheme="majorBidi" w:hAnsiTheme="majorBidi" w:cstheme="majorBidi"/>
        </w:rPr>
        <w:t xml:space="preserve">     </w:t>
      </w:r>
    </w:p>
    <w:p w:rsidR="00D239B0" w:rsidRDefault="006A7173" w:rsidP="007173CC">
      <w:pPr>
        <w:adjustRightInd w:val="0"/>
        <w:ind w:left="1418" w:hanging="1418"/>
        <w:jc w:val="both"/>
        <w:rPr>
          <w:rFonts w:asciiTheme="majorBidi" w:hAnsiTheme="majorBidi" w:cstheme="majorBidi"/>
        </w:rPr>
      </w:pPr>
      <w:proofErr w:type="gramStart"/>
      <w:r w:rsidRPr="007173CC">
        <w:rPr>
          <w:rFonts w:asciiTheme="majorBidi" w:hAnsiTheme="majorBidi" w:cstheme="majorBidi"/>
        </w:rPr>
        <w:t>Keterangan :</w:t>
      </w:r>
      <w:proofErr w:type="gramEnd"/>
      <w:r w:rsidRPr="007173CC">
        <w:rPr>
          <w:rFonts w:asciiTheme="majorBidi" w:hAnsiTheme="majorBidi" w:cstheme="majorBidi"/>
        </w:rPr>
        <w:t xml:space="preserve"> S0 dan S1 Tidak terbentuk kalus (-) S2 Kalus sedikit (+) S3 dan S5 Kalus sedang (++) S4 Kalus banyak (+++).</w:t>
      </w:r>
    </w:p>
    <w:p w:rsidR="00D239B0" w:rsidRDefault="00D239B0" w:rsidP="007173CC">
      <w:pPr>
        <w:adjustRightInd w:val="0"/>
        <w:ind w:left="1418" w:hanging="1418"/>
        <w:jc w:val="both"/>
        <w:rPr>
          <w:rFonts w:asciiTheme="majorBidi" w:hAnsiTheme="majorBidi" w:cstheme="majorBidi"/>
        </w:rPr>
        <w:sectPr w:rsidR="00D239B0" w:rsidSect="00D239B0">
          <w:type w:val="continuous"/>
          <w:pgSz w:w="11906" w:h="16838"/>
          <w:pgMar w:top="1701" w:right="1701" w:bottom="1701" w:left="1701" w:header="706" w:footer="706" w:gutter="0"/>
          <w:cols w:space="708"/>
          <w:docGrid w:linePitch="360"/>
        </w:sectPr>
      </w:pPr>
    </w:p>
    <w:p w:rsidR="00925854" w:rsidRPr="007173CC" w:rsidRDefault="00925854" w:rsidP="00D239B0">
      <w:pPr>
        <w:adjustRightInd w:val="0"/>
        <w:jc w:val="both"/>
        <w:rPr>
          <w:rFonts w:asciiTheme="majorBidi" w:hAnsiTheme="majorBidi" w:cstheme="majorBidi"/>
        </w:rPr>
      </w:pPr>
    </w:p>
    <w:p w:rsidR="00220EC6" w:rsidRPr="007173CC" w:rsidRDefault="00220EC6" w:rsidP="007173CC">
      <w:pPr>
        <w:adjustRightInd w:val="0"/>
        <w:ind w:firstLine="567"/>
        <w:jc w:val="both"/>
        <w:rPr>
          <w:rFonts w:asciiTheme="majorBidi" w:hAnsiTheme="majorBidi" w:cstheme="majorBidi"/>
        </w:rPr>
      </w:pPr>
      <w:r w:rsidRPr="007173CC">
        <w:rPr>
          <w:rFonts w:asciiTheme="majorBidi" w:hAnsiTheme="majorBidi" w:cstheme="majorBidi"/>
        </w:rPr>
        <w:t xml:space="preserve">Warna kalus merupakan gambaran visual yang dijadikan sebagai indikator perkembangan eksplan pada budidaya </w:t>
      </w:r>
      <w:proofErr w:type="gramStart"/>
      <w:r w:rsidRPr="007173CC">
        <w:rPr>
          <w:rFonts w:asciiTheme="majorBidi" w:hAnsiTheme="majorBidi" w:cstheme="majorBidi"/>
        </w:rPr>
        <w:t>kultur</w:t>
      </w:r>
      <w:proofErr w:type="gramEnd"/>
      <w:r w:rsidRPr="007173CC">
        <w:rPr>
          <w:rFonts w:asciiTheme="majorBidi" w:hAnsiTheme="majorBidi" w:cstheme="majorBidi"/>
        </w:rPr>
        <w:t xml:space="preserve"> </w:t>
      </w:r>
      <w:r w:rsidRPr="007173CC">
        <w:rPr>
          <w:rFonts w:asciiTheme="majorBidi" w:hAnsiTheme="majorBidi" w:cstheme="majorBidi"/>
          <w:i/>
          <w:iCs/>
        </w:rPr>
        <w:t>in vitro</w:t>
      </w:r>
      <w:r w:rsidRPr="007173CC">
        <w:rPr>
          <w:rFonts w:asciiTheme="majorBidi" w:hAnsiTheme="majorBidi" w:cstheme="majorBidi"/>
        </w:rPr>
        <w:t xml:space="preserve"> sehingga dapat diketahui bahwa kultur kalus yang terbentuk sel-selnya masih aktif membelah atau sudah mati. </w:t>
      </w:r>
      <w:proofErr w:type="gramStart"/>
      <w:r w:rsidRPr="007173CC">
        <w:rPr>
          <w:rFonts w:asciiTheme="majorBidi" w:hAnsiTheme="majorBidi" w:cstheme="majorBidi"/>
        </w:rPr>
        <w:t>Baik tidaknya kualitas kalus dapat ditentukan dengan melihat warna kalus.</w:t>
      </w:r>
      <w:proofErr w:type="gramEnd"/>
      <w:r w:rsidRPr="007173CC">
        <w:rPr>
          <w:rFonts w:asciiTheme="majorBidi" w:hAnsiTheme="majorBidi" w:cstheme="majorBidi"/>
        </w:rPr>
        <w:t xml:space="preserve"> </w:t>
      </w:r>
      <w:proofErr w:type="gramStart"/>
      <w:r w:rsidRPr="007173CC">
        <w:rPr>
          <w:rFonts w:asciiTheme="majorBidi" w:hAnsiTheme="majorBidi" w:cstheme="majorBidi"/>
        </w:rPr>
        <w:t>Berdasarkan hasil pengamatan secara visual kalus yang terbentuk adalah kalus berwarna putih hijau dan putih kuning.</w:t>
      </w:r>
      <w:proofErr w:type="gramEnd"/>
      <w:r w:rsidRPr="007173CC">
        <w:rPr>
          <w:rFonts w:asciiTheme="majorBidi" w:hAnsiTheme="majorBidi" w:cstheme="majorBidi"/>
        </w:rPr>
        <w:t xml:space="preserve"> </w:t>
      </w:r>
      <w:proofErr w:type="gramStart"/>
      <w:r w:rsidRPr="007173CC">
        <w:rPr>
          <w:rFonts w:asciiTheme="majorBidi" w:hAnsiTheme="majorBidi" w:cstheme="majorBidi"/>
        </w:rPr>
        <w:t>Kalus yang memiliki warna hijau menunjukkan bahwa kualitas kalus tersebut baik karena dapat menunjukkan adanya klorofil dalam jaringan.</w:t>
      </w:r>
      <w:proofErr w:type="gramEnd"/>
      <w:r w:rsidRPr="007173CC">
        <w:rPr>
          <w:rFonts w:asciiTheme="majorBidi" w:hAnsiTheme="majorBidi" w:cstheme="majorBidi"/>
        </w:rPr>
        <w:t xml:space="preserve"> </w:t>
      </w:r>
      <w:proofErr w:type="gramStart"/>
      <w:r w:rsidRPr="007173CC">
        <w:rPr>
          <w:rFonts w:asciiTheme="majorBidi" w:hAnsiTheme="majorBidi" w:cstheme="majorBidi"/>
        </w:rPr>
        <w:t>Kalus yang berwarna putih masih dapat dikatakan bahwa kalus tersebut memiliki kualitas yang baik.</w:t>
      </w:r>
      <w:proofErr w:type="gramEnd"/>
      <w:r w:rsidRPr="007173CC">
        <w:rPr>
          <w:rFonts w:asciiTheme="majorBidi" w:hAnsiTheme="majorBidi" w:cstheme="majorBidi"/>
        </w:rPr>
        <w:t xml:space="preserve"> </w:t>
      </w:r>
    </w:p>
    <w:p w:rsidR="00220EC6" w:rsidRPr="007173CC" w:rsidRDefault="00220EC6" w:rsidP="00D7362B">
      <w:pPr>
        <w:adjustRightInd w:val="0"/>
        <w:ind w:firstLine="567"/>
        <w:jc w:val="both"/>
        <w:rPr>
          <w:rFonts w:asciiTheme="majorBidi" w:hAnsiTheme="majorBidi" w:cstheme="majorBidi"/>
        </w:rPr>
      </w:pPr>
      <w:proofErr w:type="gramStart"/>
      <w:r w:rsidRPr="007173CC">
        <w:rPr>
          <w:rFonts w:asciiTheme="majorBidi" w:hAnsiTheme="majorBidi" w:cstheme="majorBidi"/>
        </w:rPr>
        <w:t xml:space="preserve">Hasil pengamatan pada konsentrasi 20 g dan 30 g sukrosa menghasilkan warna kalus putih hijau pada eksplan </w:t>
      </w:r>
      <w:r w:rsidRPr="007173CC">
        <w:rPr>
          <w:rFonts w:asciiTheme="majorBidi" w:hAnsiTheme="majorBidi" w:cstheme="majorBidi"/>
          <w:i/>
          <w:iCs/>
        </w:rPr>
        <w:t>T. chantrieri</w:t>
      </w:r>
      <w:r w:rsidRPr="007173CC">
        <w:rPr>
          <w:rFonts w:asciiTheme="majorBidi" w:hAnsiTheme="majorBidi" w:cstheme="majorBidi"/>
        </w:rPr>
        <w:t>.</w:t>
      </w:r>
      <w:proofErr w:type="gramEnd"/>
      <w:r w:rsidRPr="007173CC">
        <w:rPr>
          <w:rFonts w:asciiTheme="majorBidi" w:hAnsiTheme="majorBidi" w:cstheme="majorBidi"/>
        </w:rPr>
        <w:t xml:space="preserve"> </w:t>
      </w:r>
      <w:proofErr w:type="gramStart"/>
      <w:r w:rsidRPr="007173CC">
        <w:rPr>
          <w:rFonts w:asciiTheme="majorBidi" w:hAnsiTheme="majorBidi" w:cstheme="majorBidi"/>
        </w:rPr>
        <w:t>Terbentuknya warna kalus putih hijau pada perlakuan S2 dan S3 di duga karena adanya pengaruh hormone endogen yang terdapat pada eksplan itu sendiri.</w:t>
      </w:r>
      <w:proofErr w:type="gramEnd"/>
      <w:r w:rsidRPr="007173CC">
        <w:rPr>
          <w:rFonts w:asciiTheme="majorBidi" w:hAnsiTheme="majorBidi" w:cstheme="majorBidi"/>
        </w:rPr>
        <w:t xml:space="preserve"> </w:t>
      </w:r>
      <w:proofErr w:type="gramStart"/>
      <w:r w:rsidRPr="007173CC">
        <w:rPr>
          <w:rFonts w:asciiTheme="majorBidi" w:hAnsiTheme="majorBidi" w:cstheme="majorBidi"/>
        </w:rPr>
        <w:t>Warna hijau pada kalus adanya akumulasi klorofil yang terbentuk.</w:t>
      </w:r>
      <w:proofErr w:type="gramEnd"/>
      <w:r w:rsidRPr="007173CC">
        <w:rPr>
          <w:rFonts w:asciiTheme="majorBidi" w:hAnsiTheme="majorBidi" w:cstheme="majorBidi"/>
        </w:rPr>
        <w:t xml:space="preserve"> Menurut Fatmawati (2008), warna kalus mengindikasikan keberadaan klorofil pada jaringan, semakin hijau warna kalus semakin banyak pula kandungan klorofil sedangkan kalus yang berwarna putih mengindikasikan bahawa pertumbuhan kalus cukup baik. </w:t>
      </w:r>
      <w:proofErr w:type="gramStart"/>
      <w:r w:rsidRPr="007173CC">
        <w:rPr>
          <w:rFonts w:asciiTheme="majorBidi" w:hAnsiTheme="majorBidi" w:cstheme="majorBidi"/>
        </w:rPr>
        <w:t>Perubahan warna yang terjadi disebabkan adanya pigmentasi dari klorofil yang mengalami degradasi.</w:t>
      </w:r>
      <w:proofErr w:type="gramEnd"/>
    </w:p>
    <w:p w:rsidR="00220EC6" w:rsidRPr="007173CC" w:rsidRDefault="00220EC6" w:rsidP="007173CC">
      <w:pPr>
        <w:adjustRightInd w:val="0"/>
        <w:ind w:firstLine="567"/>
        <w:jc w:val="both"/>
        <w:rPr>
          <w:rFonts w:asciiTheme="majorBidi" w:hAnsiTheme="majorBidi" w:cstheme="majorBidi"/>
        </w:rPr>
      </w:pPr>
      <w:proofErr w:type="gramStart"/>
      <w:r w:rsidRPr="007173CC">
        <w:rPr>
          <w:rFonts w:asciiTheme="majorBidi" w:hAnsiTheme="majorBidi" w:cstheme="majorBidi"/>
        </w:rPr>
        <w:t>Warna putih kuning yang dihasilkan pada perlakuan S4 (40 g sukrosa) dan S5 (50 g sukrosa) mengindikasikan bahwa kalus masih dalam keadaan cukup baik.</w:t>
      </w:r>
      <w:proofErr w:type="gramEnd"/>
      <w:r w:rsidRPr="007173CC">
        <w:rPr>
          <w:rFonts w:asciiTheme="majorBidi" w:hAnsiTheme="majorBidi" w:cstheme="majorBidi"/>
        </w:rPr>
        <w:t xml:space="preserve"> </w:t>
      </w:r>
      <w:proofErr w:type="gramStart"/>
      <w:r w:rsidRPr="007173CC">
        <w:rPr>
          <w:rFonts w:asciiTheme="majorBidi" w:hAnsiTheme="majorBidi" w:cstheme="majorBidi"/>
        </w:rPr>
        <w:t>Warna kalus putih hingga putih kekuningan mempunyai sel yang masih aktif melakukan pembelahan dan belum mengandung klorofil.</w:t>
      </w:r>
      <w:proofErr w:type="gramEnd"/>
      <w:r w:rsidRPr="007173CC">
        <w:rPr>
          <w:rFonts w:asciiTheme="majorBidi" w:hAnsiTheme="majorBidi" w:cstheme="majorBidi"/>
        </w:rPr>
        <w:t xml:space="preserve"> </w:t>
      </w:r>
      <w:proofErr w:type="gramStart"/>
      <w:r w:rsidRPr="007173CC">
        <w:rPr>
          <w:rFonts w:asciiTheme="majorBidi" w:hAnsiTheme="majorBidi" w:cstheme="majorBidi"/>
        </w:rPr>
        <w:t>Menurut Yelnitis (2012) kalus yang berwarna putih hingga putih kekuningan merupakan ciri dari kalus embriogenik.</w:t>
      </w:r>
      <w:proofErr w:type="gramEnd"/>
      <w:r w:rsidRPr="007173CC">
        <w:rPr>
          <w:rFonts w:asciiTheme="majorBidi" w:hAnsiTheme="majorBidi" w:cstheme="majorBidi"/>
        </w:rPr>
        <w:t xml:space="preserve"> </w:t>
      </w:r>
      <w:proofErr w:type="gramStart"/>
      <w:r w:rsidRPr="007173CC">
        <w:rPr>
          <w:rFonts w:asciiTheme="majorBidi" w:eastAsia="Calibri" w:hAnsiTheme="majorBidi" w:cstheme="majorBidi"/>
        </w:rPr>
        <w:t>Perbedaan warna kalus disebabkan adanya perbedaan perkembangan pada tiap kalus.</w:t>
      </w:r>
      <w:proofErr w:type="gramEnd"/>
      <w:r w:rsidRPr="007173CC">
        <w:rPr>
          <w:rFonts w:asciiTheme="majorBidi" w:eastAsia="Calibri" w:hAnsiTheme="majorBidi" w:cstheme="majorBidi"/>
        </w:rPr>
        <w:t xml:space="preserve"> </w:t>
      </w:r>
      <w:proofErr w:type="gramStart"/>
      <w:r w:rsidRPr="007173CC">
        <w:rPr>
          <w:rFonts w:asciiTheme="majorBidi" w:eastAsia="Calibri" w:hAnsiTheme="majorBidi" w:cstheme="majorBidi"/>
        </w:rPr>
        <w:t>Menurut Indah dan Dini (2013), bahwa warna dan tekstur kalus merupakan indikator perkembangan eksplan yang digunakan untuk menggambarkan penampilan visual kalus sehingga dapat diketahui sel masih aktif membelah atau telah mati.</w:t>
      </w:r>
      <w:proofErr w:type="gramEnd"/>
      <w:r w:rsidRPr="007173CC">
        <w:rPr>
          <w:rFonts w:asciiTheme="majorBidi" w:eastAsia="Calibri" w:hAnsiTheme="majorBidi" w:cstheme="majorBidi"/>
        </w:rPr>
        <w:t xml:space="preserve"> </w:t>
      </w:r>
      <w:proofErr w:type="gramStart"/>
      <w:r w:rsidRPr="007173CC">
        <w:rPr>
          <w:rFonts w:asciiTheme="majorBidi" w:hAnsiTheme="majorBidi" w:cstheme="majorBidi"/>
        </w:rPr>
        <w:t>Jaringan kalus yang dihasilkan dari suatu eksplan biasanya memunculkan warna yang berbeda-beda.</w:t>
      </w:r>
      <w:proofErr w:type="gramEnd"/>
      <w:r w:rsidRPr="007173CC">
        <w:rPr>
          <w:rFonts w:asciiTheme="majorBidi" w:hAnsiTheme="majorBidi" w:cstheme="majorBidi"/>
        </w:rPr>
        <w:t xml:space="preserve"> </w:t>
      </w:r>
    </w:p>
    <w:p w:rsidR="00220EC6" w:rsidRDefault="00220EC6" w:rsidP="007173CC">
      <w:pPr>
        <w:adjustRightInd w:val="0"/>
        <w:ind w:firstLine="567"/>
        <w:jc w:val="both"/>
        <w:rPr>
          <w:rFonts w:asciiTheme="majorBidi" w:eastAsia="Calibri" w:hAnsiTheme="majorBidi" w:cstheme="majorBidi"/>
        </w:rPr>
      </w:pPr>
      <w:proofErr w:type="gramStart"/>
      <w:r w:rsidRPr="007173CC">
        <w:rPr>
          <w:rFonts w:asciiTheme="majorBidi" w:eastAsia="Calibri" w:hAnsiTheme="majorBidi" w:cstheme="majorBidi"/>
        </w:rPr>
        <w:t xml:space="preserve">Mahadi </w:t>
      </w:r>
      <w:r w:rsidRPr="007173CC">
        <w:rPr>
          <w:rFonts w:asciiTheme="majorBidi" w:eastAsia="Calibri" w:hAnsiTheme="majorBidi" w:cstheme="majorBidi"/>
          <w:i/>
          <w:iCs/>
        </w:rPr>
        <w:t>et al.</w:t>
      </w:r>
      <w:r w:rsidRPr="007173CC">
        <w:rPr>
          <w:rFonts w:asciiTheme="majorBidi" w:eastAsia="Calibri" w:hAnsiTheme="majorBidi" w:cstheme="majorBidi"/>
        </w:rPr>
        <w:t xml:space="preserve"> (2016) Warna kalus dapat memperlihatkan baik tidaknya pertumbuhan kalus, pigmen putih dan kuning pada kalus menunjukkan bahwa pertumbuhan kalus tersebut baik.</w:t>
      </w:r>
      <w:proofErr w:type="gramEnd"/>
      <w:r w:rsidRPr="007173CC">
        <w:rPr>
          <w:rFonts w:asciiTheme="majorBidi" w:eastAsia="Calibri" w:hAnsiTheme="majorBidi" w:cstheme="majorBidi"/>
        </w:rPr>
        <w:t xml:space="preserve"> </w:t>
      </w:r>
      <w:proofErr w:type="gramStart"/>
      <w:r w:rsidRPr="007173CC">
        <w:rPr>
          <w:rFonts w:asciiTheme="majorBidi" w:eastAsia="Calibri" w:hAnsiTheme="majorBidi" w:cstheme="majorBidi"/>
        </w:rPr>
        <w:t>Warna hijau disebabkan kalus memiliki klorofil, akibat interaksi zat pengatur tumbuh yang diberikan.</w:t>
      </w:r>
      <w:proofErr w:type="gramEnd"/>
      <w:r w:rsidRPr="007173CC">
        <w:rPr>
          <w:rFonts w:asciiTheme="majorBidi" w:eastAsia="Calibri" w:hAnsiTheme="majorBidi" w:cstheme="majorBidi"/>
        </w:rPr>
        <w:t xml:space="preserve"> Menurut Wardani </w:t>
      </w:r>
      <w:r w:rsidRPr="007173CC">
        <w:rPr>
          <w:rFonts w:asciiTheme="majorBidi" w:eastAsia="Calibri" w:hAnsiTheme="majorBidi" w:cstheme="majorBidi"/>
          <w:i/>
          <w:iCs/>
        </w:rPr>
        <w:t>et al.</w:t>
      </w:r>
      <w:r w:rsidRPr="007173CC">
        <w:rPr>
          <w:rFonts w:asciiTheme="majorBidi" w:eastAsia="Calibri" w:hAnsiTheme="majorBidi" w:cstheme="majorBidi"/>
        </w:rPr>
        <w:t xml:space="preserve"> (2004), perubahan warna kalus menjadi putih kehijauan, pada sel kalus sudah mulai terbentuk klorofil sebagai reaksi pencahayaan sehingga kloroplas melakukan fotosintesis.</w:t>
      </w:r>
    </w:p>
    <w:p w:rsidR="007E31A3" w:rsidRPr="007173CC" w:rsidRDefault="007E31A3" w:rsidP="007173CC">
      <w:pPr>
        <w:adjustRightInd w:val="0"/>
        <w:ind w:firstLine="567"/>
        <w:jc w:val="both"/>
        <w:rPr>
          <w:rFonts w:asciiTheme="majorBidi" w:eastAsia="Calibri" w:hAnsiTheme="majorBidi" w:cstheme="majorBidi"/>
        </w:rPr>
      </w:pPr>
    </w:p>
    <w:p w:rsidR="00D7362B" w:rsidRPr="007173CC" w:rsidRDefault="00220EC6" w:rsidP="00D7362B">
      <w:pPr>
        <w:adjustRightInd w:val="0"/>
        <w:jc w:val="both"/>
        <w:rPr>
          <w:rFonts w:asciiTheme="majorBidi" w:eastAsia="Calibri" w:hAnsiTheme="majorBidi" w:cstheme="majorBidi"/>
          <w:b/>
          <w:bCs/>
        </w:rPr>
      </w:pPr>
      <w:r w:rsidRPr="007173CC">
        <w:rPr>
          <w:rFonts w:asciiTheme="majorBidi" w:eastAsia="Calibri" w:hAnsiTheme="majorBidi" w:cstheme="majorBidi"/>
          <w:b/>
          <w:bCs/>
        </w:rPr>
        <w:t>Pertumbuhan Kalus</w:t>
      </w:r>
    </w:p>
    <w:p w:rsidR="00220EC6" w:rsidRPr="007173CC" w:rsidRDefault="00220EC6" w:rsidP="007173CC">
      <w:pPr>
        <w:adjustRightInd w:val="0"/>
        <w:ind w:firstLine="720"/>
        <w:jc w:val="both"/>
        <w:rPr>
          <w:rFonts w:asciiTheme="majorBidi" w:hAnsiTheme="majorBidi" w:cstheme="majorBidi"/>
        </w:rPr>
      </w:pPr>
      <w:proofErr w:type="gramStart"/>
      <w:r w:rsidRPr="007173CC">
        <w:rPr>
          <w:rFonts w:asciiTheme="majorBidi" w:eastAsia="Calibri" w:hAnsiTheme="majorBidi" w:cstheme="majorBidi"/>
        </w:rPr>
        <w:t>Awal pertumbuhan kalus ditandai dengan pembengkakan eksplan dan diikuti dengan munculnya kalus yang nampak putih di bagian perlukaan eksplan.</w:t>
      </w:r>
      <w:proofErr w:type="gramEnd"/>
      <w:r w:rsidRPr="007173CC">
        <w:rPr>
          <w:rFonts w:asciiTheme="majorBidi" w:hAnsiTheme="majorBidi" w:cstheme="majorBidi"/>
          <w:color w:val="000000"/>
        </w:rPr>
        <w:t xml:space="preserve"> </w:t>
      </w:r>
      <w:proofErr w:type="gramStart"/>
      <w:r w:rsidRPr="007173CC">
        <w:rPr>
          <w:rFonts w:asciiTheme="majorBidi" w:hAnsiTheme="majorBidi" w:cstheme="majorBidi"/>
          <w:color w:val="000000"/>
        </w:rPr>
        <w:t>Berdasarkan hasil peneli</w:t>
      </w:r>
      <w:r w:rsidR="0004378E" w:rsidRPr="007173CC">
        <w:rPr>
          <w:rFonts w:asciiTheme="majorBidi" w:hAnsiTheme="majorBidi" w:cstheme="majorBidi"/>
          <w:color w:val="000000"/>
        </w:rPr>
        <w:t xml:space="preserve">tian yang terlihat pada Tabel </w:t>
      </w:r>
      <w:r w:rsidRPr="007173CC">
        <w:rPr>
          <w:rFonts w:asciiTheme="majorBidi" w:hAnsiTheme="majorBidi" w:cstheme="majorBidi"/>
          <w:color w:val="000000"/>
        </w:rPr>
        <w:t xml:space="preserve">3, respons eksplan daun </w:t>
      </w:r>
      <w:r w:rsidRPr="007173CC">
        <w:rPr>
          <w:rFonts w:asciiTheme="majorBidi" w:hAnsiTheme="majorBidi" w:cstheme="majorBidi"/>
          <w:i/>
          <w:color w:val="000000"/>
        </w:rPr>
        <w:t>T.chantrieri</w:t>
      </w:r>
      <w:r w:rsidRPr="007173CC">
        <w:rPr>
          <w:rFonts w:asciiTheme="majorBidi" w:hAnsiTheme="majorBidi" w:cstheme="majorBidi"/>
          <w:color w:val="000000"/>
        </w:rPr>
        <w:t xml:space="preserve"> terhadap pertumbuhan kalus dengan konsentrasi berbeda memberikan respon yang berbeda-beda.</w:t>
      </w:r>
      <w:proofErr w:type="gramEnd"/>
      <w:r w:rsidRPr="007173CC">
        <w:rPr>
          <w:rFonts w:asciiTheme="majorBidi" w:hAnsiTheme="majorBidi" w:cstheme="majorBidi"/>
          <w:color w:val="000000"/>
        </w:rPr>
        <w:t xml:space="preserve"> Hasil penelitian menunjukkan terdapat pertumbuhan kalus yang sedikit ditandai dengan (+)</w:t>
      </w:r>
      <w:proofErr w:type="gramStart"/>
      <w:r w:rsidRPr="007173CC">
        <w:rPr>
          <w:rFonts w:asciiTheme="majorBidi" w:hAnsiTheme="majorBidi" w:cstheme="majorBidi"/>
          <w:color w:val="000000"/>
        </w:rPr>
        <w:t>,  pertumbuhan</w:t>
      </w:r>
      <w:proofErr w:type="gramEnd"/>
      <w:r w:rsidRPr="007173CC">
        <w:rPr>
          <w:rFonts w:asciiTheme="majorBidi" w:hAnsiTheme="majorBidi" w:cstheme="majorBidi"/>
          <w:color w:val="000000"/>
        </w:rPr>
        <w:t xml:space="preserve"> kalus yang sedang ditandai dengan (++), pertumbuhan kalus banyak ditandai dengan (+++), sedangkan untuk eksplan yang tidak membentuk kalus ditandai dengan (-). </w:t>
      </w:r>
      <w:proofErr w:type="gramStart"/>
      <w:r w:rsidRPr="007173CC">
        <w:rPr>
          <w:rFonts w:asciiTheme="majorBidi" w:hAnsiTheme="majorBidi" w:cstheme="majorBidi"/>
          <w:color w:val="000000"/>
        </w:rPr>
        <w:t xml:space="preserve">Pertumbuhan kalus pada eksplan daun </w:t>
      </w:r>
      <w:r w:rsidRPr="007173CC">
        <w:rPr>
          <w:rFonts w:asciiTheme="majorBidi" w:hAnsiTheme="majorBidi" w:cstheme="majorBidi"/>
          <w:i/>
          <w:color w:val="000000"/>
        </w:rPr>
        <w:t>T.chantrieri</w:t>
      </w:r>
      <w:r w:rsidRPr="007173CC">
        <w:rPr>
          <w:rFonts w:asciiTheme="majorBidi" w:hAnsiTheme="majorBidi" w:cstheme="majorBidi"/>
          <w:color w:val="000000"/>
        </w:rPr>
        <w:t xml:space="preserve"> dapat dilihat pada Tabel 3 dan Gambar 1.</w:t>
      </w:r>
      <w:proofErr w:type="gramEnd"/>
    </w:p>
    <w:p w:rsidR="00220EC6" w:rsidRPr="007173CC" w:rsidRDefault="00220EC6" w:rsidP="007173CC">
      <w:pPr>
        <w:adjustRightInd w:val="0"/>
        <w:ind w:firstLine="720"/>
        <w:jc w:val="both"/>
        <w:rPr>
          <w:rFonts w:asciiTheme="majorBidi" w:eastAsia="Calibri" w:hAnsiTheme="majorBidi" w:cstheme="majorBidi"/>
        </w:rPr>
      </w:pPr>
      <w:r w:rsidRPr="007173CC">
        <w:rPr>
          <w:rFonts w:asciiTheme="majorBidi" w:hAnsiTheme="majorBidi" w:cstheme="majorBidi"/>
        </w:rPr>
        <w:t xml:space="preserve">Perlakuan dengan konsentrasi sukrosa yang berbeda </w:t>
      </w:r>
      <w:proofErr w:type="gramStart"/>
      <w:r w:rsidRPr="007173CC">
        <w:rPr>
          <w:rFonts w:asciiTheme="majorBidi" w:hAnsiTheme="majorBidi" w:cstheme="majorBidi"/>
        </w:rPr>
        <w:t>beda</w:t>
      </w:r>
      <w:proofErr w:type="gramEnd"/>
      <w:r w:rsidRPr="007173CC">
        <w:rPr>
          <w:rFonts w:asciiTheme="majorBidi" w:hAnsiTheme="majorBidi" w:cstheme="majorBidi"/>
        </w:rPr>
        <w:t xml:space="preserve"> pada media MS selain mampu mempercepat terbentuknya kalus pada eksplan daun </w:t>
      </w:r>
      <w:r w:rsidRPr="007173CC">
        <w:rPr>
          <w:rFonts w:asciiTheme="majorBidi" w:hAnsiTheme="majorBidi" w:cstheme="majorBidi"/>
          <w:i/>
        </w:rPr>
        <w:t>T.chantrieri</w:t>
      </w:r>
      <w:r w:rsidRPr="007173CC">
        <w:rPr>
          <w:rFonts w:asciiTheme="majorBidi" w:hAnsiTheme="majorBidi" w:cstheme="majorBidi"/>
        </w:rPr>
        <w:t xml:space="preserve">, juga mampu memicu pertumbuhan kalus. </w:t>
      </w:r>
      <w:proofErr w:type="gramStart"/>
      <w:r w:rsidRPr="007173CC">
        <w:rPr>
          <w:rFonts w:asciiTheme="majorBidi" w:hAnsiTheme="majorBidi" w:cstheme="majorBidi"/>
        </w:rPr>
        <w:t xml:space="preserve">Perlakuan yang menghasilkan pertumbuhan kalus yang banyak adalah perlakuan S4 dimana kalus yang dihasilkan memiliki </w:t>
      </w:r>
      <w:r w:rsidRPr="007173CC">
        <w:rPr>
          <w:rFonts w:asciiTheme="majorBidi" w:eastAsia="Calibri" w:hAnsiTheme="majorBidi" w:cstheme="majorBidi"/>
        </w:rPr>
        <w:t>skor yang banyak (+++) secara penampilan visual dibandingkan dengan perlakuan S3 dan S5.</w:t>
      </w:r>
      <w:proofErr w:type="gramEnd"/>
      <w:r w:rsidRPr="007173CC">
        <w:rPr>
          <w:rFonts w:asciiTheme="majorBidi" w:eastAsia="Calibri" w:hAnsiTheme="majorBidi" w:cstheme="majorBidi"/>
        </w:rPr>
        <w:t xml:space="preserve"> Hasil jumlah kalus yang berbeda-beda dipengaruhi oleh bagian eksplan daun </w:t>
      </w:r>
      <w:r w:rsidRPr="007173CC">
        <w:rPr>
          <w:rFonts w:asciiTheme="majorBidi" w:eastAsia="Calibri" w:hAnsiTheme="majorBidi" w:cstheme="majorBidi"/>
          <w:i/>
        </w:rPr>
        <w:t>T.chantrieri</w:t>
      </w:r>
      <w:r w:rsidRPr="007173CC">
        <w:rPr>
          <w:rFonts w:asciiTheme="majorBidi" w:eastAsia="Calibri" w:hAnsiTheme="majorBidi" w:cstheme="majorBidi"/>
        </w:rPr>
        <w:t xml:space="preserve"> memiliki sifat yang berbeda-beda dalam menyerap zat pengatur tumbuh pada media MS. Hal ini sesuai dengan pernyataan Ariani </w:t>
      </w:r>
      <w:r w:rsidRPr="007173CC">
        <w:rPr>
          <w:rFonts w:asciiTheme="majorBidi" w:eastAsia="Calibri" w:hAnsiTheme="majorBidi" w:cstheme="majorBidi"/>
          <w:i/>
        </w:rPr>
        <w:t>et al.</w:t>
      </w:r>
      <w:r w:rsidRPr="007173CC">
        <w:rPr>
          <w:rFonts w:asciiTheme="majorBidi" w:eastAsia="Calibri" w:hAnsiTheme="majorBidi" w:cstheme="majorBidi"/>
        </w:rPr>
        <w:t xml:space="preserve"> (2016), bahwa eksplan daun memiliki tingkat rangsangan fisiologi yang berbeda-beda dalam pembentukan kalus karena dipengaruhi oleh fisiologi eksplan tersebut.</w:t>
      </w:r>
    </w:p>
    <w:p w:rsidR="005F5F70" w:rsidRPr="007173CC" w:rsidRDefault="005F5F70" w:rsidP="007173CC">
      <w:pPr>
        <w:pStyle w:val="ListParagraph"/>
        <w:ind w:firstLine="644"/>
        <w:jc w:val="both"/>
        <w:rPr>
          <w:rFonts w:asciiTheme="majorBidi" w:hAnsiTheme="majorBidi" w:cstheme="majorBidi"/>
          <w:color w:val="FF0000"/>
        </w:rPr>
      </w:pPr>
      <w:proofErr w:type="gramStart"/>
      <w:r w:rsidRPr="007173CC">
        <w:rPr>
          <w:rFonts w:asciiTheme="majorBidi" w:hAnsiTheme="majorBidi" w:cstheme="majorBidi"/>
        </w:rPr>
        <w:t>Awal pertumbuhan kalus ditandai dengan pembengkakkan yang diikuti dengan terbentuknya bulir bulir kecil berwarna bening pada luka bekas irisan eksplan terbentuk kalus.</w:t>
      </w:r>
      <w:proofErr w:type="gramEnd"/>
      <w:r w:rsidRPr="007173CC">
        <w:rPr>
          <w:rFonts w:asciiTheme="majorBidi" w:hAnsiTheme="majorBidi" w:cstheme="majorBidi"/>
        </w:rPr>
        <w:t xml:space="preserve"> </w:t>
      </w:r>
      <w:proofErr w:type="gramStart"/>
      <w:r w:rsidRPr="007173CC">
        <w:rPr>
          <w:rFonts w:asciiTheme="majorBidi" w:hAnsiTheme="majorBidi" w:cstheme="majorBidi"/>
        </w:rPr>
        <w:t>Pada penelitian ini terjadi pada perlakuan S2 sampai S5.</w:t>
      </w:r>
      <w:proofErr w:type="gramEnd"/>
      <w:r w:rsidRPr="007173CC">
        <w:rPr>
          <w:rFonts w:asciiTheme="majorBidi" w:hAnsiTheme="majorBidi" w:cstheme="majorBidi"/>
        </w:rPr>
        <w:t xml:space="preserve"> </w:t>
      </w:r>
      <w:proofErr w:type="gramStart"/>
      <w:r w:rsidRPr="007173CC">
        <w:rPr>
          <w:rFonts w:asciiTheme="majorBidi" w:hAnsiTheme="majorBidi" w:cstheme="majorBidi"/>
        </w:rPr>
        <w:t xml:space="preserve">Pada perlakuan S0 dan S1 hanya mengalami pembengkakan eksplan daun </w:t>
      </w:r>
      <w:r w:rsidRPr="007173CC">
        <w:rPr>
          <w:rFonts w:asciiTheme="majorBidi" w:eastAsia="Calibri" w:hAnsiTheme="majorBidi" w:cstheme="majorBidi"/>
          <w:i/>
        </w:rPr>
        <w:t>T.chantrieri</w:t>
      </w:r>
      <w:r w:rsidRPr="007173CC">
        <w:rPr>
          <w:rFonts w:asciiTheme="majorBidi" w:eastAsia="Calibri" w:hAnsiTheme="majorBidi" w:cstheme="majorBidi"/>
          <w:iCs/>
        </w:rPr>
        <w:t xml:space="preserve"> dan pencoklatan (</w:t>
      </w:r>
      <w:r w:rsidRPr="007173CC">
        <w:rPr>
          <w:rFonts w:asciiTheme="majorBidi" w:eastAsia="Calibri" w:hAnsiTheme="majorBidi" w:cstheme="majorBidi"/>
          <w:i/>
        </w:rPr>
        <w:t>browning)</w:t>
      </w:r>
      <w:r w:rsidRPr="007173CC">
        <w:rPr>
          <w:rFonts w:asciiTheme="majorBidi" w:eastAsia="Calibri" w:hAnsiTheme="majorBidi" w:cstheme="majorBidi"/>
          <w:iCs/>
        </w:rPr>
        <w:t>.</w:t>
      </w:r>
      <w:proofErr w:type="gramEnd"/>
      <w:r w:rsidRPr="007173CC">
        <w:rPr>
          <w:rFonts w:asciiTheme="majorBidi" w:hAnsiTheme="majorBidi" w:cstheme="majorBidi"/>
        </w:rPr>
        <w:t xml:space="preserve"> </w:t>
      </w:r>
      <w:proofErr w:type="gramStart"/>
      <w:r w:rsidRPr="007173CC">
        <w:rPr>
          <w:rFonts w:asciiTheme="majorBidi" w:hAnsiTheme="majorBidi" w:cstheme="majorBidi"/>
        </w:rPr>
        <w:t>Astutik (2007) mengatakan pembentukan kalus diawali dengan membesarnya sel-sel epidermis bagian atas kemudian sel-sel tersebut membelah menjadi dua.</w:t>
      </w:r>
      <w:proofErr w:type="gramEnd"/>
      <w:r w:rsidRPr="007173CC">
        <w:rPr>
          <w:rFonts w:asciiTheme="majorBidi" w:hAnsiTheme="majorBidi" w:cstheme="majorBidi"/>
        </w:rPr>
        <w:t xml:space="preserve"> Tanaman yang dilukai </w:t>
      </w:r>
      <w:proofErr w:type="gramStart"/>
      <w:r w:rsidRPr="007173CC">
        <w:rPr>
          <w:rFonts w:asciiTheme="majorBidi" w:hAnsiTheme="majorBidi" w:cstheme="majorBidi"/>
        </w:rPr>
        <w:t>akan</w:t>
      </w:r>
      <w:proofErr w:type="gramEnd"/>
      <w:r w:rsidRPr="007173CC">
        <w:rPr>
          <w:rFonts w:asciiTheme="majorBidi" w:hAnsiTheme="majorBidi" w:cstheme="majorBidi"/>
        </w:rPr>
        <w:t xml:space="preserve"> membentuk kalus akibat selnya mengalami kerusakan dan terjadi autolisis, dan dari sel yang rusak tersebut dihasilkan senyawa-senyawa yang merangsang pembelahan sel di lapisan berikutnya sehingga terbentuk gumpalan sel-sel yang terdiferensiasi.</w:t>
      </w:r>
    </w:p>
    <w:p w:rsidR="005F5F70" w:rsidRPr="007173CC" w:rsidRDefault="005F5F70" w:rsidP="007173CC">
      <w:pPr>
        <w:pStyle w:val="ListParagraph"/>
        <w:ind w:firstLine="644"/>
        <w:jc w:val="both"/>
        <w:rPr>
          <w:rFonts w:asciiTheme="majorBidi" w:hAnsiTheme="majorBidi" w:cstheme="majorBidi"/>
          <w:color w:val="000000"/>
        </w:rPr>
      </w:pPr>
      <w:r w:rsidRPr="007173CC">
        <w:rPr>
          <w:rFonts w:asciiTheme="majorBidi" w:hAnsiTheme="majorBidi" w:cstheme="majorBidi"/>
        </w:rPr>
        <w:t xml:space="preserve">Eksplan yang tidak mengalami pertumbuhan kalus disebabkan kerena pada jaringan eksplan tidak memiliki informasi dan perangkat fisiologis yang lengkap sehingga tidak dapat melakukan pembelahan sel. Menurut Yusnita (2003) karena adanya totipotensi sel, yaitu setiap sel tanaman hidup mempunyai informasi genetik dan perangkat fisiologis yang lengkap untuk dapat tumbuh dan berkembang. Menurut Ulfa (2011) kecepatan induksi kalus yang terjadi pada eksplan daun </w:t>
      </w:r>
      <w:r w:rsidRPr="007173CC">
        <w:rPr>
          <w:rFonts w:asciiTheme="majorBidi" w:hAnsiTheme="majorBidi" w:cstheme="majorBidi"/>
          <w:i/>
        </w:rPr>
        <w:t xml:space="preserve">T.chantrieri </w:t>
      </w:r>
      <w:r w:rsidRPr="007173CC">
        <w:rPr>
          <w:rFonts w:asciiTheme="majorBidi" w:hAnsiTheme="majorBidi" w:cstheme="majorBidi"/>
        </w:rPr>
        <w:t>berbeda pada setiap perlakuan, hal ini tergantung dari respons setiap eksplan, karena selain penambahan sukrosa dan zat pengatur tumbuh pada media, respons sel-sel eksplan juga dipengaruhi oleh hormon endogen eksplan</w:t>
      </w:r>
      <w:r w:rsidRPr="007173CC">
        <w:rPr>
          <w:rFonts w:asciiTheme="majorBidi" w:hAnsiTheme="majorBidi" w:cstheme="majorBidi"/>
          <w:color w:val="000000"/>
        </w:rPr>
        <w:t xml:space="preserve">. </w:t>
      </w:r>
    </w:p>
    <w:p w:rsidR="005F5F70" w:rsidRPr="007173CC" w:rsidRDefault="005F5F70" w:rsidP="007173CC">
      <w:pPr>
        <w:pStyle w:val="ListParagraph"/>
        <w:ind w:firstLine="644"/>
        <w:jc w:val="both"/>
        <w:rPr>
          <w:rFonts w:asciiTheme="majorBidi" w:hAnsiTheme="majorBidi" w:cstheme="majorBidi"/>
        </w:rPr>
      </w:pPr>
      <w:r w:rsidRPr="007173CC">
        <w:rPr>
          <w:rFonts w:asciiTheme="majorBidi" w:hAnsiTheme="majorBidi" w:cstheme="majorBidi"/>
        </w:rPr>
        <w:t xml:space="preserve">Berdasarkan hasil penelitian, kalus muncul dari eksplan daun </w:t>
      </w:r>
      <w:r w:rsidRPr="007173CC">
        <w:rPr>
          <w:rFonts w:asciiTheme="majorBidi" w:hAnsiTheme="majorBidi" w:cstheme="majorBidi"/>
          <w:i/>
          <w:iCs/>
        </w:rPr>
        <w:t xml:space="preserve">T.chantrieri </w:t>
      </w:r>
      <w:r w:rsidRPr="007173CC">
        <w:rPr>
          <w:rFonts w:asciiTheme="majorBidi" w:hAnsiTheme="majorBidi" w:cstheme="majorBidi"/>
        </w:rPr>
        <w:t xml:space="preserve">pada pertulangan daun yang terluka </w:t>
      </w:r>
      <w:proofErr w:type="gramStart"/>
      <w:r w:rsidRPr="007173CC">
        <w:rPr>
          <w:rFonts w:asciiTheme="majorBidi" w:hAnsiTheme="majorBidi" w:cstheme="majorBidi"/>
        </w:rPr>
        <w:t>ditandai  dengan</w:t>
      </w:r>
      <w:proofErr w:type="gramEnd"/>
      <w:r w:rsidRPr="007173CC">
        <w:rPr>
          <w:rFonts w:asciiTheme="majorBidi" w:hAnsiTheme="majorBidi" w:cstheme="majorBidi"/>
        </w:rPr>
        <w:t xml:space="preserve"> adanya butiran butiran berwarna putih pada eksplan. </w:t>
      </w:r>
      <w:proofErr w:type="gramStart"/>
      <w:r w:rsidRPr="007173CC">
        <w:rPr>
          <w:rFonts w:asciiTheme="majorBidi" w:hAnsiTheme="majorBidi" w:cstheme="majorBidi"/>
        </w:rPr>
        <w:t>Keseimbangan nutrisi (sukrosa) dan zat pengatur tumbuh sangat mempengaruhi pertumbuhan kalus.</w:t>
      </w:r>
      <w:proofErr w:type="gramEnd"/>
      <w:r w:rsidRPr="007173CC">
        <w:rPr>
          <w:rFonts w:asciiTheme="majorBidi" w:hAnsiTheme="majorBidi" w:cstheme="majorBidi"/>
        </w:rPr>
        <w:t xml:space="preserve">  </w:t>
      </w:r>
      <w:proofErr w:type="gramStart"/>
      <w:r w:rsidRPr="007173CC">
        <w:rPr>
          <w:rFonts w:asciiTheme="majorBidi" w:hAnsiTheme="majorBidi" w:cstheme="majorBidi"/>
        </w:rPr>
        <w:t xml:space="preserve">Hariyati </w:t>
      </w:r>
      <w:r w:rsidRPr="007173CC">
        <w:rPr>
          <w:rFonts w:asciiTheme="majorBidi" w:hAnsiTheme="majorBidi" w:cstheme="majorBidi"/>
          <w:i/>
          <w:iCs/>
        </w:rPr>
        <w:t>et al</w:t>
      </w:r>
      <w:r w:rsidRPr="007173CC">
        <w:rPr>
          <w:rFonts w:asciiTheme="majorBidi" w:hAnsiTheme="majorBidi" w:cstheme="majorBidi"/>
        </w:rPr>
        <w:t>. (2016) menjelaskan bahwa pertumbuhan kalus ditandai dengan adanya pembengkakan berwarna kuning keputihan atau bening di sekitar perlukaan eksplan dan akhirnya menutupi bagian perlukaan.</w:t>
      </w:r>
      <w:proofErr w:type="gramEnd"/>
      <w:r w:rsidRPr="007173CC">
        <w:rPr>
          <w:rFonts w:asciiTheme="majorBidi" w:hAnsiTheme="majorBidi" w:cstheme="majorBidi"/>
        </w:rPr>
        <w:t xml:space="preserve"> </w:t>
      </w:r>
    </w:p>
    <w:p w:rsidR="005F5F70" w:rsidRPr="007173CC" w:rsidRDefault="0004378E" w:rsidP="007173CC">
      <w:pPr>
        <w:ind w:firstLine="567"/>
        <w:jc w:val="both"/>
        <w:rPr>
          <w:rFonts w:asciiTheme="majorBidi" w:eastAsia="Calibri" w:hAnsiTheme="majorBidi" w:cstheme="majorBidi"/>
        </w:rPr>
      </w:pPr>
      <w:proofErr w:type="gramStart"/>
      <w:r w:rsidRPr="007173CC">
        <w:rPr>
          <w:rFonts w:asciiTheme="majorBidi" w:eastAsia="Calibri" w:hAnsiTheme="majorBidi" w:cstheme="majorBidi"/>
        </w:rPr>
        <w:t xml:space="preserve">Berdasarkan Tabel </w:t>
      </w:r>
      <w:r w:rsidR="005F5F70" w:rsidRPr="007173CC">
        <w:rPr>
          <w:rFonts w:asciiTheme="majorBidi" w:eastAsia="Calibri" w:hAnsiTheme="majorBidi" w:cstheme="majorBidi"/>
        </w:rPr>
        <w:t>3 didapatkan bahwa untuk perlakuan S0 (kontrol), dan S1 (10 g sukrosa), tidak menghasilkan kalus tetapi memiliki respons pada eksplan.</w:t>
      </w:r>
      <w:proofErr w:type="gramEnd"/>
      <w:r w:rsidR="005F5F70" w:rsidRPr="007173CC">
        <w:rPr>
          <w:rFonts w:asciiTheme="majorBidi" w:eastAsia="Calibri" w:hAnsiTheme="majorBidi" w:cstheme="majorBidi"/>
        </w:rPr>
        <w:t xml:space="preserve"> </w:t>
      </w:r>
      <w:proofErr w:type="gramStart"/>
      <w:r w:rsidR="005F5F70" w:rsidRPr="007173CC">
        <w:rPr>
          <w:rFonts w:asciiTheme="majorBidi" w:eastAsia="Calibri" w:hAnsiTheme="majorBidi" w:cstheme="majorBidi"/>
        </w:rPr>
        <w:t xml:space="preserve">Respon pada eksplan berupa pembengkakan pada eksplan dan mengalami pencoklatan pada bagian </w:t>
      </w:r>
      <w:r w:rsidRPr="007173CC">
        <w:rPr>
          <w:rFonts w:asciiTheme="majorBidi" w:eastAsia="Calibri" w:hAnsiTheme="majorBidi" w:cstheme="majorBidi"/>
        </w:rPr>
        <w:t>perlukaan eksplan</w:t>
      </w:r>
      <w:r w:rsidR="005F5F70" w:rsidRPr="007173CC">
        <w:rPr>
          <w:rFonts w:asciiTheme="majorBidi" w:eastAsia="Calibri" w:hAnsiTheme="majorBidi" w:cstheme="majorBidi"/>
        </w:rPr>
        <w:t>.</w:t>
      </w:r>
      <w:proofErr w:type="gramEnd"/>
      <w:r w:rsidR="005F5F70" w:rsidRPr="007173CC">
        <w:rPr>
          <w:rFonts w:asciiTheme="majorBidi" w:eastAsia="Calibri" w:hAnsiTheme="majorBidi" w:cstheme="majorBidi"/>
        </w:rPr>
        <w:t xml:space="preserve"> </w:t>
      </w:r>
      <w:proofErr w:type="gramStart"/>
      <w:r w:rsidR="005F5F70" w:rsidRPr="007173CC">
        <w:rPr>
          <w:rFonts w:asciiTheme="majorBidi" w:eastAsia="Calibri" w:hAnsiTheme="majorBidi" w:cstheme="majorBidi"/>
        </w:rPr>
        <w:t>Pada perlakuan S0 dan S1 didapati bahwa bagian eksplan daun yang mengalami pelukaan mulai mengalami pencoklatan setelah 20 hari setelah tanam pada bagian daun yang terjadi pelukaan.</w:t>
      </w:r>
      <w:proofErr w:type="gramEnd"/>
      <w:r w:rsidR="005F5F70" w:rsidRPr="007173CC">
        <w:rPr>
          <w:rFonts w:asciiTheme="majorBidi" w:eastAsia="Calibri" w:hAnsiTheme="majorBidi" w:cstheme="majorBidi"/>
        </w:rPr>
        <w:t xml:space="preserve"> </w:t>
      </w:r>
      <w:proofErr w:type="gramStart"/>
      <w:r w:rsidR="005F5F70" w:rsidRPr="007173CC">
        <w:rPr>
          <w:rFonts w:asciiTheme="majorBidi" w:eastAsia="Calibri" w:hAnsiTheme="majorBidi" w:cstheme="majorBidi"/>
        </w:rPr>
        <w:t>Hal ini diduga terbentuknya senyawa fenol yang berlebih pada eksplan sebagai respon akibat adanya pelukaan.</w:t>
      </w:r>
      <w:proofErr w:type="gramEnd"/>
      <w:r w:rsidR="005F5F70" w:rsidRPr="007173CC">
        <w:rPr>
          <w:rFonts w:asciiTheme="majorBidi" w:eastAsia="Calibri" w:hAnsiTheme="majorBidi" w:cstheme="majorBidi"/>
        </w:rPr>
        <w:t xml:space="preserve"> </w:t>
      </w:r>
    </w:p>
    <w:p w:rsidR="00DB1E4C" w:rsidRDefault="005F5F70" w:rsidP="007173CC">
      <w:pPr>
        <w:ind w:firstLine="567"/>
        <w:jc w:val="both"/>
        <w:rPr>
          <w:rFonts w:asciiTheme="majorBidi" w:eastAsia="Calibri" w:hAnsiTheme="majorBidi" w:cstheme="majorBidi"/>
        </w:rPr>
      </w:pPr>
      <w:r w:rsidRPr="007173CC">
        <w:rPr>
          <w:rFonts w:asciiTheme="majorBidi" w:eastAsia="Calibri" w:hAnsiTheme="majorBidi" w:cstheme="majorBidi"/>
        </w:rPr>
        <w:t xml:space="preserve">Menurut Hutami (2008), menyatakan bahwa pencoklatan dapat terjadi karena adanya enzim oksidase yang mengandung senyawa fenol. </w:t>
      </w:r>
      <w:proofErr w:type="gramStart"/>
      <w:r w:rsidRPr="007173CC">
        <w:rPr>
          <w:rFonts w:asciiTheme="majorBidi" w:eastAsia="Calibri" w:hAnsiTheme="majorBidi" w:cstheme="majorBidi"/>
        </w:rPr>
        <w:t>Pencoklatan umumnya disebabkan oleh senyawa fenolik yang biasanya muncul dan terakumulasi ketika eksplan dilukai, biasanya disebabkan oleh aktivas enzim poli</w:t>
      </w:r>
      <w:r w:rsidR="00D7362B">
        <w:rPr>
          <w:rFonts w:asciiTheme="majorBidi" w:eastAsia="Calibri" w:hAnsiTheme="majorBidi" w:cstheme="majorBidi"/>
        </w:rPr>
        <w:t>fenol oksidase.</w:t>
      </w:r>
      <w:proofErr w:type="gramEnd"/>
      <w:r w:rsidR="00D7362B">
        <w:rPr>
          <w:rFonts w:asciiTheme="majorBidi" w:eastAsia="Calibri" w:hAnsiTheme="majorBidi" w:cstheme="majorBidi"/>
        </w:rPr>
        <w:t xml:space="preserve"> </w:t>
      </w:r>
      <w:proofErr w:type="gramStart"/>
      <w:r w:rsidR="00D7362B">
        <w:rPr>
          <w:rFonts w:asciiTheme="majorBidi" w:eastAsia="Calibri" w:hAnsiTheme="majorBidi" w:cstheme="majorBidi"/>
        </w:rPr>
        <w:t xml:space="preserve">Perlukaan organ </w:t>
      </w:r>
      <w:r w:rsidRPr="007173CC">
        <w:rPr>
          <w:rFonts w:asciiTheme="majorBidi" w:eastAsia="Calibri" w:hAnsiTheme="majorBidi" w:cstheme="majorBidi"/>
        </w:rPr>
        <w:t>dapat menyebabkan ketidakseimbangan metabolisme ROS (</w:t>
      </w:r>
      <w:r w:rsidRPr="007173CC">
        <w:rPr>
          <w:rFonts w:asciiTheme="majorBidi" w:eastAsia="Calibri" w:hAnsiTheme="majorBidi" w:cstheme="majorBidi"/>
          <w:i/>
          <w:iCs/>
        </w:rPr>
        <w:t>Reactive Oxygen Species</w:t>
      </w:r>
      <w:r w:rsidRPr="007173CC">
        <w:rPr>
          <w:rFonts w:asciiTheme="majorBidi" w:eastAsia="Calibri" w:hAnsiTheme="majorBidi" w:cstheme="majorBidi"/>
        </w:rPr>
        <w:t xml:space="preserve">), peroksidasi pada membran lipid, dan kehilangan integritas membran sel yang dapat memicu kelebihan akumulasi dari senyawa fenolik dan menyebabkan terjadinya pencoklatan (Ru </w:t>
      </w:r>
      <w:r w:rsidRPr="007173CC">
        <w:rPr>
          <w:rFonts w:asciiTheme="majorBidi" w:eastAsia="Calibri" w:hAnsiTheme="majorBidi" w:cstheme="majorBidi"/>
          <w:i/>
          <w:iCs/>
        </w:rPr>
        <w:t>et al</w:t>
      </w:r>
      <w:r w:rsidRPr="007173CC">
        <w:rPr>
          <w:rFonts w:asciiTheme="majorBidi" w:eastAsia="Calibri" w:hAnsiTheme="majorBidi" w:cstheme="majorBidi"/>
        </w:rPr>
        <w:t>. 2013).</w:t>
      </w:r>
      <w:proofErr w:type="gramEnd"/>
    </w:p>
    <w:p w:rsidR="007E31A3" w:rsidRPr="007173CC" w:rsidRDefault="007E31A3" w:rsidP="007173CC">
      <w:pPr>
        <w:ind w:firstLine="567"/>
        <w:jc w:val="both"/>
        <w:rPr>
          <w:rFonts w:asciiTheme="majorBidi" w:eastAsia="Calibri" w:hAnsiTheme="majorBidi" w:cstheme="majorBidi"/>
        </w:rPr>
      </w:pPr>
    </w:p>
    <w:p w:rsidR="007E31A3" w:rsidRPr="00D7362B" w:rsidRDefault="007E31A3" w:rsidP="00D7362B">
      <w:pPr>
        <w:jc w:val="both"/>
        <w:rPr>
          <w:rFonts w:ascii="Times New Roman" w:hAnsi="Times New Roman" w:cs="Times New Roman"/>
          <w:b/>
          <w:bCs/>
        </w:rPr>
      </w:pPr>
      <w:r>
        <w:rPr>
          <w:rFonts w:ascii="Times New Roman" w:hAnsi="Times New Roman" w:cs="Times New Roman"/>
          <w:b/>
          <w:bCs/>
        </w:rPr>
        <w:t>Kesimpulan</w:t>
      </w:r>
    </w:p>
    <w:p w:rsidR="00D94465" w:rsidRDefault="00F31C09" w:rsidP="007173CC">
      <w:pPr>
        <w:ind w:firstLine="709"/>
        <w:jc w:val="both"/>
        <w:rPr>
          <w:rFonts w:asciiTheme="majorBidi" w:hAnsiTheme="majorBidi" w:cstheme="majorBidi"/>
          <w:bCs/>
          <w:iCs/>
        </w:rPr>
      </w:pPr>
      <w:r w:rsidRPr="007173CC">
        <w:rPr>
          <w:rFonts w:ascii="Times New Roman" w:hAnsi="Times New Roman"/>
          <w:lang w:val="id-ID"/>
        </w:rPr>
        <w:t xml:space="preserve">Berdasarkan hasil penelitian yang telah dilakukan dapat disimpulkan bahwa </w:t>
      </w:r>
      <w:r w:rsidR="005F5F70" w:rsidRPr="007173CC">
        <w:rPr>
          <w:rFonts w:asciiTheme="majorBidi" w:hAnsiTheme="majorBidi" w:cstheme="majorBidi"/>
          <w:lang w:val="id-ID"/>
        </w:rPr>
        <w:t xml:space="preserve">Konsentrasi sukrosa yang berbeda berpengaruh dalam meningkatkan persentase eksplan hidup, waktu muncul kalus, persentase pembentukan kalus, morfologi kalus dan pertumbuhan kalus. Konsentrasi 40 g sukrosa merupakan perlakuan yang </w:t>
      </w:r>
      <w:r w:rsidR="005F5F70" w:rsidRPr="007173CC">
        <w:rPr>
          <w:rFonts w:asciiTheme="majorBidi" w:hAnsiTheme="majorBidi" w:cstheme="majorBidi"/>
          <w:bCs/>
          <w:iCs/>
          <w:lang w:val="id-ID"/>
        </w:rPr>
        <w:t xml:space="preserve">memberikan respon terbaik terhadap waktu muncul kalus yaitu 20 hst, persentase pembentukan kalus 60%, pertumbuhan kalus (+++), tekstur kalus terbentuk yaitu kalus kompak dan kalus berwarna putih kuning pada induksi kalus eksplan daun </w:t>
      </w:r>
      <w:r w:rsidR="005F5F70" w:rsidRPr="007173CC">
        <w:rPr>
          <w:rFonts w:asciiTheme="majorBidi" w:hAnsiTheme="majorBidi" w:cstheme="majorBidi"/>
          <w:bCs/>
          <w:i/>
          <w:lang w:val="id-ID"/>
        </w:rPr>
        <w:t>T.chantrieri</w:t>
      </w:r>
      <w:r w:rsidR="005F5F70" w:rsidRPr="007173CC">
        <w:rPr>
          <w:rFonts w:asciiTheme="majorBidi" w:hAnsiTheme="majorBidi" w:cstheme="majorBidi"/>
          <w:bCs/>
          <w:iCs/>
          <w:lang w:val="id-ID"/>
        </w:rPr>
        <w:t>.</w:t>
      </w:r>
    </w:p>
    <w:p w:rsidR="007E31A3" w:rsidRPr="007E31A3" w:rsidRDefault="007E31A3" w:rsidP="007173CC">
      <w:pPr>
        <w:ind w:firstLine="709"/>
        <w:jc w:val="both"/>
        <w:rPr>
          <w:rFonts w:ascii="Times New Roman" w:hAnsi="Times New Roman"/>
        </w:rPr>
      </w:pPr>
    </w:p>
    <w:p w:rsidR="00D94465" w:rsidRDefault="007E31A3" w:rsidP="007E31A3">
      <w:pPr>
        <w:pStyle w:val="ChapterHeadingStyle"/>
        <w:spacing w:line="240" w:lineRule="auto"/>
        <w:jc w:val="both"/>
        <w:rPr>
          <w:bCs w:val="0"/>
          <w:sz w:val="22"/>
          <w:szCs w:val="22"/>
          <w:lang w:val="en-US"/>
        </w:rPr>
      </w:pPr>
      <w:r>
        <w:rPr>
          <w:bCs w:val="0"/>
          <w:sz w:val="22"/>
          <w:szCs w:val="22"/>
          <w:lang w:val="en-US"/>
        </w:rPr>
        <w:t>Daftar Pustaka</w:t>
      </w:r>
    </w:p>
    <w:p w:rsidR="007E31A3" w:rsidRPr="007173CC" w:rsidRDefault="007E31A3" w:rsidP="007173CC">
      <w:pPr>
        <w:pStyle w:val="ChapterHeadingStyle"/>
        <w:spacing w:line="240" w:lineRule="auto"/>
        <w:rPr>
          <w:bCs w:val="0"/>
          <w:caps/>
          <w:sz w:val="22"/>
          <w:szCs w:val="22"/>
          <w:lang w:val="en-US"/>
        </w:rPr>
      </w:pPr>
    </w:p>
    <w:p w:rsidR="00AB3688" w:rsidRPr="007173CC" w:rsidRDefault="0004378E" w:rsidP="007E31A3">
      <w:pPr>
        <w:ind w:left="630" w:hanging="630"/>
        <w:jc w:val="both"/>
        <w:rPr>
          <w:rFonts w:asciiTheme="majorBidi" w:hAnsiTheme="majorBidi" w:cstheme="majorBidi"/>
        </w:rPr>
      </w:pPr>
      <w:r w:rsidRPr="007173CC">
        <w:rPr>
          <w:rFonts w:asciiTheme="majorBidi" w:hAnsiTheme="majorBidi" w:cstheme="majorBidi"/>
        </w:rPr>
        <w:t>Ariani R, YU Anggaraito dan ES Rahayu. 2016. Respon Pembentukan Kalus Koro Benguk (Mucuna pruriens L.) Pada Berbagai Konsentrasi 2</w:t>
      </w:r>
      <w:proofErr w:type="gramStart"/>
      <w:r w:rsidRPr="007173CC">
        <w:rPr>
          <w:rFonts w:asciiTheme="majorBidi" w:hAnsiTheme="majorBidi" w:cstheme="majorBidi"/>
        </w:rPr>
        <w:t>,4</w:t>
      </w:r>
      <w:proofErr w:type="gramEnd"/>
      <w:r w:rsidRPr="007173CC">
        <w:rPr>
          <w:rFonts w:asciiTheme="majorBidi" w:hAnsiTheme="majorBidi" w:cstheme="majorBidi"/>
        </w:rPr>
        <w:t xml:space="preserve">-D Dan BAP. </w:t>
      </w:r>
      <w:r w:rsidRPr="007173CC">
        <w:rPr>
          <w:rFonts w:asciiTheme="majorBidi" w:hAnsiTheme="majorBidi" w:cstheme="majorBidi"/>
          <w:i/>
          <w:iCs/>
        </w:rPr>
        <w:t>Jurnal MIPA</w:t>
      </w:r>
      <w:r w:rsidRPr="007173CC">
        <w:rPr>
          <w:rFonts w:asciiTheme="majorBidi" w:hAnsiTheme="majorBidi" w:cstheme="majorBidi"/>
        </w:rPr>
        <w:t>. 39 (1): 20-28.</w:t>
      </w:r>
    </w:p>
    <w:p w:rsidR="00AB3688" w:rsidRPr="007E31A3" w:rsidRDefault="0004378E" w:rsidP="007E31A3">
      <w:pPr>
        <w:pStyle w:val="ListParagraph"/>
        <w:ind w:left="567" w:hanging="567"/>
        <w:jc w:val="both"/>
        <w:rPr>
          <w:rFonts w:asciiTheme="majorBidi" w:hAnsiTheme="majorBidi" w:cstheme="majorBidi"/>
        </w:rPr>
      </w:pPr>
      <w:proofErr w:type="gramStart"/>
      <w:r w:rsidRPr="007173CC">
        <w:rPr>
          <w:rFonts w:asciiTheme="majorBidi" w:hAnsiTheme="majorBidi" w:cstheme="majorBidi"/>
        </w:rPr>
        <w:t>Astutik  S</w:t>
      </w:r>
      <w:proofErr w:type="gramEnd"/>
      <w:r w:rsidRPr="007173CC">
        <w:rPr>
          <w:rFonts w:asciiTheme="majorBidi" w:hAnsiTheme="majorBidi" w:cstheme="majorBidi"/>
        </w:rPr>
        <w:t>. 2007. Pengaruh Varietas Kedelai (</w:t>
      </w:r>
      <w:r w:rsidRPr="007173CC">
        <w:rPr>
          <w:rFonts w:asciiTheme="majorBidi" w:hAnsiTheme="majorBidi" w:cstheme="majorBidi"/>
          <w:i/>
          <w:iCs/>
        </w:rPr>
        <w:t>Glycine max</w:t>
      </w:r>
      <w:r w:rsidRPr="007173CC">
        <w:rPr>
          <w:rFonts w:asciiTheme="majorBidi" w:hAnsiTheme="majorBidi" w:cstheme="majorBidi"/>
        </w:rPr>
        <w:t>) Terhadsp Pertumbuhan Kalus Dan Kandungan Senyawa Isoflavon (</w:t>
      </w:r>
      <w:r w:rsidRPr="007173CC">
        <w:rPr>
          <w:rFonts w:asciiTheme="majorBidi" w:hAnsiTheme="majorBidi" w:cstheme="majorBidi"/>
          <w:i/>
          <w:iCs/>
        </w:rPr>
        <w:t>Daidzein dan Genistein</w:t>
      </w:r>
      <w:r w:rsidRPr="007173CC">
        <w:rPr>
          <w:rFonts w:asciiTheme="majorBidi" w:hAnsiTheme="majorBidi" w:cstheme="majorBidi"/>
        </w:rPr>
        <w:t xml:space="preserve">). </w:t>
      </w:r>
      <w:proofErr w:type="gramStart"/>
      <w:r w:rsidRPr="007173CC">
        <w:rPr>
          <w:rFonts w:asciiTheme="majorBidi" w:hAnsiTheme="majorBidi" w:cstheme="majorBidi"/>
        </w:rPr>
        <w:t>[Skripsi].</w:t>
      </w:r>
      <w:proofErr w:type="gramEnd"/>
      <w:r w:rsidRPr="007173CC">
        <w:rPr>
          <w:rFonts w:asciiTheme="majorBidi" w:hAnsiTheme="majorBidi" w:cstheme="majorBidi"/>
        </w:rPr>
        <w:t xml:space="preserve"> Malang. </w:t>
      </w:r>
      <w:proofErr w:type="gramStart"/>
      <w:r w:rsidRPr="007173CC">
        <w:rPr>
          <w:rFonts w:asciiTheme="majorBidi" w:hAnsiTheme="majorBidi" w:cstheme="majorBidi"/>
        </w:rPr>
        <w:t>Universitas Islam Malang</w:t>
      </w:r>
      <w:r w:rsidR="00AB3688" w:rsidRPr="007173CC">
        <w:rPr>
          <w:rFonts w:asciiTheme="majorBidi" w:hAnsiTheme="majorBidi" w:cstheme="majorBidi"/>
        </w:rPr>
        <w:t>.</w:t>
      </w:r>
      <w:proofErr w:type="gramEnd"/>
    </w:p>
    <w:p w:rsidR="00AB3688" w:rsidRPr="007173CC" w:rsidRDefault="0004378E" w:rsidP="007E31A3">
      <w:pPr>
        <w:ind w:left="630" w:hanging="630"/>
        <w:jc w:val="both"/>
        <w:rPr>
          <w:rFonts w:asciiTheme="majorBidi" w:hAnsiTheme="majorBidi" w:cstheme="majorBidi"/>
        </w:rPr>
      </w:pPr>
      <w:r w:rsidRPr="007173CC">
        <w:rPr>
          <w:rFonts w:asciiTheme="majorBidi" w:hAnsiTheme="majorBidi" w:cstheme="majorBidi"/>
        </w:rPr>
        <w:t>Fatmawati A. 2008. Kajian Konsentrasi BAP Dan 2</w:t>
      </w:r>
      <w:proofErr w:type="gramStart"/>
      <w:r w:rsidRPr="007173CC">
        <w:rPr>
          <w:rFonts w:asciiTheme="majorBidi" w:hAnsiTheme="majorBidi" w:cstheme="majorBidi"/>
        </w:rPr>
        <w:t>,4</w:t>
      </w:r>
      <w:proofErr w:type="gramEnd"/>
      <w:r w:rsidRPr="007173CC">
        <w:rPr>
          <w:rFonts w:asciiTheme="majorBidi" w:hAnsiTheme="majorBidi" w:cstheme="majorBidi"/>
        </w:rPr>
        <w:t xml:space="preserve">-D Terhadap Induksi Kalus Tanaman </w:t>
      </w:r>
      <w:r w:rsidRPr="007173CC">
        <w:rPr>
          <w:rFonts w:asciiTheme="majorBidi" w:hAnsiTheme="majorBidi" w:cstheme="majorBidi"/>
          <w:i/>
          <w:iCs/>
        </w:rPr>
        <w:t>Artemisia Annua</w:t>
      </w:r>
      <w:r w:rsidRPr="007173CC">
        <w:rPr>
          <w:rFonts w:asciiTheme="majorBidi" w:hAnsiTheme="majorBidi" w:cstheme="majorBidi"/>
        </w:rPr>
        <w:t xml:space="preserve"> L. Secara </w:t>
      </w:r>
      <w:r w:rsidRPr="007173CC">
        <w:rPr>
          <w:rFonts w:asciiTheme="majorBidi" w:hAnsiTheme="majorBidi" w:cstheme="majorBidi"/>
          <w:i/>
          <w:iCs/>
        </w:rPr>
        <w:t>In Vitro</w:t>
      </w:r>
      <w:r w:rsidRPr="007173CC">
        <w:rPr>
          <w:rFonts w:asciiTheme="majorBidi" w:hAnsiTheme="majorBidi" w:cstheme="majorBidi"/>
        </w:rPr>
        <w:t xml:space="preserve"> . [Skripsi</w:t>
      </w:r>
      <w:proofErr w:type="gramStart"/>
      <w:r w:rsidRPr="007173CC">
        <w:rPr>
          <w:rFonts w:asciiTheme="majorBidi" w:hAnsiTheme="majorBidi" w:cstheme="majorBidi"/>
        </w:rPr>
        <w:t>] .</w:t>
      </w:r>
      <w:proofErr w:type="gramEnd"/>
      <w:r w:rsidRPr="007173CC">
        <w:rPr>
          <w:rFonts w:asciiTheme="majorBidi" w:hAnsiTheme="majorBidi" w:cstheme="majorBidi"/>
        </w:rPr>
        <w:t xml:space="preserve"> Surakarta: UNS.</w:t>
      </w:r>
    </w:p>
    <w:p w:rsidR="00AB3688" w:rsidRPr="007E31A3" w:rsidRDefault="0004378E" w:rsidP="007E31A3">
      <w:pPr>
        <w:pStyle w:val="ListParagraph"/>
        <w:ind w:left="567" w:hanging="567"/>
        <w:jc w:val="both"/>
        <w:rPr>
          <w:rFonts w:asciiTheme="majorBidi" w:hAnsiTheme="majorBidi" w:cstheme="majorBidi"/>
          <w:color w:val="000000" w:themeColor="text1"/>
        </w:rPr>
      </w:pPr>
      <w:proofErr w:type="gramStart"/>
      <w:r w:rsidRPr="007173CC">
        <w:rPr>
          <w:rFonts w:asciiTheme="majorBidi" w:hAnsiTheme="majorBidi" w:cstheme="majorBidi"/>
        </w:rPr>
        <w:t>Fayaz  A</w:t>
      </w:r>
      <w:proofErr w:type="gramEnd"/>
      <w:r w:rsidRPr="007173CC">
        <w:rPr>
          <w:rFonts w:asciiTheme="majorBidi" w:hAnsiTheme="majorBidi" w:cstheme="majorBidi"/>
        </w:rPr>
        <w:t xml:space="preserve">. 2011. Encyclopedia Of Tropical </w:t>
      </w:r>
      <w:proofErr w:type="gramStart"/>
      <w:r w:rsidRPr="007173CC">
        <w:rPr>
          <w:rFonts w:asciiTheme="majorBidi" w:hAnsiTheme="majorBidi" w:cstheme="majorBidi"/>
        </w:rPr>
        <w:t>Plants :</w:t>
      </w:r>
      <w:proofErr w:type="gramEnd"/>
      <w:r w:rsidRPr="007173CC">
        <w:rPr>
          <w:rFonts w:asciiTheme="majorBidi" w:hAnsiTheme="majorBidi" w:cstheme="majorBidi"/>
        </w:rPr>
        <w:t xml:space="preserve"> Identification And Cultivation Of Over 3,000 Tropical Plants. </w:t>
      </w:r>
      <w:proofErr w:type="gramStart"/>
      <w:r w:rsidRPr="007173CC">
        <w:rPr>
          <w:rFonts w:asciiTheme="majorBidi" w:hAnsiTheme="majorBidi" w:cstheme="majorBidi"/>
        </w:rPr>
        <w:t>Firefly Book.</w:t>
      </w:r>
      <w:proofErr w:type="gramEnd"/>
      <w:r w:rsidRPr="007173CC">
        <w:rPr>
          <w:rFonts w:asciiTheme="majorBidi" w:hAnsiTheme="majorBidi" w:cstheme="majorBidi"/>
        </w:rPr>
        <w:t xml:space="preserve"> New Zealan</w:t>
      </w:r>
      <w:r w:rsidRPr="007173CC">
        <w:rPr>
          <w:rFonts w:asciiTheme="majorBidi" w:hAnsiTheme="majorBidi" w:cstheme="majorBidi"/>
          <w:color w:val="000000" w:themeColor="text1"/>
        </w:rPr>
        <w:t>d.</w:t>
      </w:r>
    </w:p>
    <w:p w:rsidR="00AB3688" w:rsidRPr="007E31A3" w:rsidRDefault="0004378E" w:rsidP="007E31A3">
      <w:pPr>
        <w:pStyle w:val="ListParagraph"/>
        <w:ind w:left="567" w:hanging="567"/>
        <w:jc w:val="both"/>
        <w:rPr>
          <w:rFonts w:asciiTheme="majorBidi" w:hAnsiTheme="majorBidi" w:cstheme="majorBidi"/>
        </w:rPr>
      </w:pPr>
      <w:r w:rsidRPr="007173CC">
        <w:rPr>
          <w:rFonts w:asciiTheme="majorBidi" w:hAnsiTheme="majorBidi" w:cstheme="majorBidi"/>
        </w:rPr>
        <w:t xml:space="preserve">Govaerts R. 2004. World Checklist of Monocotyledons Database in ACCESS: 1- 54382. </w:t>
      </w:r>
      <w:proofErr w:type="gramStart"/>
      <w:r w:rsidRPr="007173CC">
        <w:rPr>
          <w:rFonts w:asciiTheme="majorBidi" w:hAnsiTheme="majorBidi" w:cstheme="majorBidi"/>
        </w:rPr>
        <w:t>The Board of Trustees of the Royal Botanic Gardens, Kew.</w:t>
      </w:r>
      <w:proofErr w:type="gramEnd"/>
    </w:p>
    <w:p w:rsidR="00AB3688" w:rsidRPr="007173CC" w:rsidRDefault="0004378E" w:rsidP="007E31A3">
      <w:pPr>
        <w:ind w:left="630" w:hanging="630"/>
        <w:jc w:val="both"/>
        <w:rPr>
          <w:rFonts w:asciiTheme="majorBidi" w:hAnsiTheme="majorBidi" w:cstheme="majorBidi"/>
        </w:rPr>
      </w:pPr>
      <w:r w:rsidRPr="007173CC">
        <w:rPr>
          <w:rFonts w:asciiTheme="majorBidi" w:hAnsiTheme="majorBidi" w:cstheme="majorBidi"/>
        </w:rPr>
        <w:t xml:space="preserve">Hariyati MI, Bachtiar </w:t>
      </w:r>
      <w:proofErr w:type="gramStart"/>
      <w:r w:rsidRPr="007173CC">
        <w:rPr>
          <w:rFonts w:asciiTheme="majorBidi" w:hAnsiTheme="majorBidi" w:cstheme="majorBidi"/>
        </w:rPr>
        <w:t>dan  P</w:t>
      </w:r>
      <w:proofErr w:type="gramEnd"/>
      <w:r w:rsidRPr="007173CC">
        <w:rPr>
          <w:rFonts w:asciiTheme="majorBidi" w:hAnsiTheme="majorBidi" w:cstheme="majorBidi"/>
        </w:rPr>
        <w:t xml:space="preserve"> Sedijani. 2016. Induksi Kalus Tanaman Krisan (</w:t>
      </w:r>
      <w:r w:rsidRPr="007173CC">
        <w:rPr>
          <w:rFonts w:asciiTheme="majorBidi" w:hAnsiTheme="majorBidi" w:cstheme="majorBidi"/>
          <w:i/>
          <w:iCs/>
        </w:rPr>
        <w:t>Chrysanthemun morifolium</w:t>
      </w:r>
      <w:r w:rsidRPr="007173CC">
        <w:rPr>
          <w:rFonts w:asciiTheme="majorBidi" w:hAnsiTheme="majorBidi" w:cstheme="majorBidi"/>
        </w:rPr>
        <w:t>) Dengan Pemberian Benzyl Amino Purin (BAP) Dan Dichlorofenoksi Acetil Acid (2</w:t>
      </w:r>
      <w:proofErr w:type="gramStart"/>
      <w:r w:rsidRPr="007173CC">
        <w:rPr>
          <w:rFonts w:asciiTheme="majorBidi" w:hAnsiTheme="majorBidi" w:cstheme="majorBidi"/>
        </w:rPr>
        <w:t>,4</w:t>
      </w:r>
      <w:proofErr w:type="gramEnd"/>
      <w:r w:rsidRPr="007173CC">
        <w:rPr>
          <w:rFonts w:asciiTheme="majorBidi" w:hAnsiTheme="majorBidi" w:cstheme="majorBidi"/>
        </w:rPr>
        <w:t xml:space="preserve">-D) . </w:t>
      </w:r>
      <w:r w:rsidRPr="007173CC">
        <w:rPr>
          <w:rFonts w:asciiTheme="majorBidi" w:hAnsiTheme="majorBidi" w:cstheme="majorBidi"/>
          <w:i/>
          <w:iCs/>
        </w:rPr>
        <w:t xml:space="preserve">Jurnal Penelitian Pendidikan </w:t>
      </w:r>
      <w:proofErr w:type="gramStart"/>
      <w:r w:rsidRPr="007173CC">
        <w:rPr>
          <w:rFonts w:asciiTheme="majorBidi" w:hAnsiTheme="majorBidi" w:cstheme="majorBidi"/>
          <w:i/>
          <w:iCs/>
        </w:rPr>
        <w:t>IPA</w:t>
      </w:r>
      <w:r w:rsidRPr="007173CC">
        <w:rPr>
          <w:rFonts w:asciiTheme="majorBidi" w:hAnsiTheme="majorBidi" w:cstheme="majorBidi"/>
        </w:rPr>
        <w:t xml:space="preserve"> .</w:t>
      </w:r>
      <w:proofErr w:type="gramEnd"/>
      <w:r w:rsidRPr="007173CC">
        <w:rPr>
          <w:rFonts w:asciiTheme="majorBidi" w:hAnsiTheme="majorBidi" w:cstheme="majorBidi"/>
        </w:rPr>
        <w:t xml:space="preserve"> </w:t>
      </w:r>
      <w:proofErr w:type="gramStart"/>
      <w:r w:rsidRPr="007173CC">
        <w:rPr>
          <w:rFonts w:asciiTheme="majorBidi" w:hAnsiTheme="majorBidi" w:cstheme="majorBidi"/>
        </w:rPr>
        <w:t>2 (1).</w:t>
      </w:r>
      <w:proofErr w:type="gramEnd"/>
    </w:p>
    <w:p w:rsidR="00AB3688" w:rsidRPr="007E31A3" w:rsidRDefault="0004378E" w:rsidP="007E31A3">
      <w:pPr>
        <w:pStyle w:val="ListParagraph"/>
        <w:ind w:left="567" w:hanging="567"/>
        <w:jc w:val="both"/>
        <w:rPr>
          <w:rFonts w:asciiTheme="majorBidi" w:hAnsiTheme="majorBidi" w:cstheme="majorBidi"/>
        </w:rPr>
      </w:pPr>
      <w:proofErr w:type="gramStart"/>
      <w:r w:rsidRPr="007173CC">
        <w:rPr>
          <w:rFonts w:asciiTheme="majorBidi" w:hAnsiTheme="majorBidi" w:cstheme="majorBidi"/>
          <w:color w:val="000000" w:themeColor="text1"/>
        </w:rPr>
        <w:t>Ha</w:t>
      </w:r>
      <w:r w:rsidRPr="007173CC">
        <w:rPr>
          <w:rFonts w:asciiTheme="majorBidi" w:hAnsiTheme="majorBidi" w:cstheme="majorBidi"/>
        </w:rPr>
        <w:t>rtini S dan DM Puspitaningtyas.</w:t>
      </w:r>
      <w:proofErr w:type="gramEnd"/>
      <w:r w:rsidRPr="007173CC">
        <w:rPr>
          <w:rFonts w:asciiTheme="majorBidi" w:hAnsiTheme="majorBidi" w:cstheme="majorBidi"/>
        </w:rPr>
        <w:t xml:space="preserve"> </w:t>
      </w:r>
      <w:proofErr w:type="gramStart"/>
      <w:r w:rsidRPr="007173CC">
        <w:rPr>
          <w:rFonts w:asciiTheme="majorBidi" w:hAnsiTheme="majorBidi" w:cstheme="majorBidi"/>
        </w:rPr>
        <w:t xml:space="preserve">2009. </w:t>
      </w:r>
      <w:r w:rsidRPr="007173CC">
        <w:rPr>
          <w:rFonts w:asciiTheme="majorBidi" w:hAnsiTheme="majorBidi" w:cstheme="majorBidi"/>
          <w:i/>
          <w:iCs/>
        </w:rPr>
        <w:t>Keanekaragaman Tumbuhan Pulau Sumatra.</w:t>
      </w:r>
      <w:proofErr w:type="gramEnd"/>
      <w:r w:rsidRPr="007173CC">
        <w:rPr>
          <w:rFonts w:asciiTheme="majorBidi" w:hAnsiTheme="majorBidi" w:cstheme="majorBidi"/>
          <w:i/>
          <w:iCs/>
        </w:rPr>
        <w:t xml:space="preserve"> </w:t>
      </w:r>
      <w:proofErr w:type="gramStart"/>
      <w:r w:rsidRPr="007173CC">
        <w:rPr>
          <w:rFonts w:asciiTheme="majorBidi" w:hAnsiTheme="majorBidi" w:cstheme="majorBidi"/>
        </w:rPr>
        <w:t>LIPI Press.</w:t>
      </w:r>
      <w:proofErr w:type="gramEnd"/>
      <w:r w:rsidRPr="007173CC">
        <w:rPr>
          <w:rFonts w:asciiTheme="majorBidi" w:hAnsiTheme="majorBidi" w:cstheme="majorBidi"/>
        </w:rPr>
        <w:t xml:space="preserve"> Jakarta.</w:t>
      </w:r>
    </w:p>
    <w:p w:rsidR="00AB3688" w:rsidRPr="007173CC" w:rsidRDefault="0004378E" w:rsidP="007E31A3">
      <w:pPr>
        <w:ind w:left="630" w:hanging="630"/>
        <w:jc w:val="both"/>
        <w:rPr>
          <w:rFonts w:asciiTheme="majorBidi" w:hAnsiTheme="majorBidi" w:cstheme="majorBidi"/>
        </w:rPr>
      </w:pPr>
      <w:r w:rsidRPr="007173CC">
        <w:rPr>
          <w:rFonts w:asciiTheme="majorBidi" w:hAnsiTheme="majorBidi" w:cstheme="majorBidi"/>
        </w:rPr>
        <w:t xml:space="preserve">Husin A, CJ Soegihardjo dan S Wahyuno. </w:t>
      </w:r>
      <w:proofErr w:type="gramStart"/>
      <w:r w:rsidRPr="007173CC">
        <w:rPr>
          <w:rFonts w:asciiTheme="majorBidi" w:hAnsiTheme="majorBidi" w:cstheme="majorBidi"/>
        </w:rPr>
        <w:t>2004. Pengaruh Kombinasi Kadar Sukrosa Dan Kalium Nitrat Dalam Medium Murashige And Skoog (MS)</w:t>
      </w:r>
      <w:proofErr w:type="gramEnd"/>
      <w:r w:rsidRPr="007173CC">
        <w:rPr>
          <w:rFonts w:asciiTheme="majorBidi" w:hAnsiTheme="majorBidi" w:cstheme="majorBidi"/>
        </w:rPr>
        <w:t xml:space="preserve"> Terhadap Kadar Atropina Atau Hiosiamina Pada Kultur Kalus </w:t>
      </w:r>
      <w:r w:rsidRPr="007173CC">
        <w:rPr>
          <w:rFonts w:asciiTheme="majorBidi" w:hAnsiTheme="majorBidi" w:cstheme="majorBidi"/>
          <w:i/>
          <w:iCs/>
        </w:rPr>
        <w:t>Datura stramonium</w:t>
      </w:r>
      <w:r w:rsidRPr="007173CC">
        <w:rPr>
          <w:rFonts w:asciiTheme="majorBidi" w:hAnsiTheme="majorBidi" w:cstheme="majorBidi"/>
        </w:rPr>
        <w:t xml:space="preserve"> L. </w:t>
      </w:r>
      <w:r w:rsidRPr="007173CC">
        <w:rPr>
          <w:rFonts w:asciiTheme="majorBidi" w:hAnsiTheme="majorBidi" w:cstheme="majorBidi"/>
          <w:i/>
          <w:iCs/>
        </w:rPr>
        <w:t>Var. stramonium</w:t>
      </w:r>
      <w:r w:rsidRPr="007173CC">
        <w:rPr>
          <w:rFonts w:asciiTheme="majorBidi" w:hAnsiTheme="majorBidi" w:cstheme="majorBidi"/>
        </w:rPr>
        <w:t xml:space="preserve">. </w:t>
      </w:r>
      <w:r w:rsidRPr="007173CC">
        <w:rPr>
          <w:rFonts w:asciiTheme="majorBidi" w:hAnsiTheme="majorBidi" w:cstheme="majorBidi"/>
          <w:i/>
          <w:iCs/>
        </w:rPr>
        <w:t>Jurnal Sains Dan Sibernika.</w:t>
      </w:r>
      <w:r w:rsidRPr="007173CC">
        <w:rPr>
          <w:rFonts w:asciiTheme="majorBidi" w:hAnsiTheme="majorBidi" w:cstheme="majorBidi"/>
        </w:rPr>
        <w:t xml:space="preserve"> XVII (3): 1-7.</w:t>
      </w:r>
    </w:p>
    <w:p w:rsidR="00AB3688" w:rsidRPr="007E31A3" w:rsidRDefault="0004378E" w:rsidP="007E31A3">
      <w:pPr>
        <w:pStyle w:val="ListParagraph"/>
        <w:ind w:left="567" w:hanging="567"/>
        <w:jc w:val="both"/>
        <w:rPr>
          <w:rFonts w:asciiTheme="majorBidi" w:hAnsiTheme="majorBidi" w:cstheme="majorBidi"/>
        </w:rPr>
      </w:pPr>
      <w:r w:rsidRPr="007173CC">
        <w:rPr>
          <w:rFonts w:asciiTheme="majorBidi" w:hAnsiTheme="majorBidi" w:cstheme="majorBidi"/>
        </w:rPr>
        <w:t xml:space="preserve">Hutami S. 2008. </w:t>
      </w:r>
      <w:proofErr w:type="gramStart"/>
      <w:r w:rsidRPr="007173CC">
        <w:rPr>
          <w:rFonts w:asciiTheme="majorBidi" w:hAnsiTheme="majorBidi" w:cstheme="majorBidi"/>
        </w:rPr>
        <w:t>Ulasan Masalah Pencokelatan Pada Kultur Jaringan.</w:t>
      </w:r>
      <w:proofErr w:type="gramEnd"/>
      <w:r w:rsidRPr="007173CC">
        <w:rPr>
          <w:rFonts w:asciiTheme="majorBidi" w:hAnsiTheme="majorBidi" w:cstheme="majorBidi"/>
        </w:rPr>
        <w:t xml:space="preserve"> </w:t>
      </w:r>
      <w:r w:rsidRPr="007173CC">
        <w:rPr>
          <w:rFonts w:asciiTheme="majorBidi" w:hAnsiTheme="majorBidi" w:cstheme="majorBidi"/>
          <w:i/>
          <w:iCs/>
        </w:rPr>
        <w:t xml:space="preserve">Jurnal Agro Biogen. </w:t>
      </w:r>
      <w:r w:rsidRPr="007173CC">
        <w:rPr>
          <w:rFonts w:asciiTheme="majorBidi" w:hAnsiTheme="majorBidi" w:cstheme="majorBidi"/>
        </w:rPr>
        <w:t>4 (2): 83-88.</w:t>
      </w:r>
    </w:p>
    <w:p w:rsidR="00AB3688" w:rsidRPr="007E31A3" w:rsidRDefault="00AB3688" w:rsidP="007E31A3">
      <w:pPr>
        <w:pStyle w:val="ListParagraph"/>
        <w:ind w:left="567" w:hanging="567"/>
        <w:jc w:val="both"/>
        <w:rPr>
          <w:rFonts w:asciiTheme="majorBidi" w:hAnsiTheme="majorBidi" w:cstheme="majorBidi"/>
        </w:rPr>
      </w:pPr>
      <w:proofErr w:type="gramStart"/>
      <w:r w:rsidRPr="007173CC">
        <w:rPr>
          <w:rFonts w:asciiTheme="majorBidi" w:hAnsiTheme="majorBidi" w:cstheme="majorBidi"/>
        </w:rPr>
        <w:t>Mahadi I, IW Syafii dan Y Sari.</w:t>
      </w:r>
      <w:proofErr w:type="gramEnd"/>
      <w:r w:rsidRPr="007173CC">
        <w:rPr>
          <w:rFonts w:asciiTheme="majorBidi" w:hAnsiTheme="majorBidi" w:cstheme="majorBidi"/>
        </w:rPr>
        <w:t xml:space="preserve"> 2016. Induksi Kalus Jeruk Kasturi (</w:t>
      </w:r>
      <w:r w:rsidRPr="007173CC">
        <w:rPr>
          <w:rFonts w:asciiTheme="majorBidi" w:hAnsiTheme="majorBidi" w:cstheme="majorBidi"/>
          <w:i/>
          <w:iCs/>
        </w:rPr>
        <w:t>Citrus microcarpa</w:t>
      </w:r>
      <w:r w:rsidRPr="007173CC">
        <w:rPr>
          <w:rFonts w:asciiTheme="majorBidi" w:hAnsiTheme="majorBidi" w:cstheme="majorBidi"/>
        </w:rPr>
        <w:t>) Menggunakan Hormon 2</w:t>
      </w:r>
      <w:proofErr w:type="gramStart"/>
      <w:r w:rsidRPr="007173CC">
        <w:rPr>
          <w:rFonts w:asciiTheme="majorBidi" w:hAnsiTheme="majorBidi" w:cstheme="majorBidi"/>
        </w:rPr>
        <w:t>,4</w:t>
      </w:r>
      <w:proofErr w:type="gramEnd"/>
      <w:r w:rsidRPr="007173CC">
        <w:rPr>
          <w:rFonts w:asciiTheme="majorBidi" w:hAnsiTheme="majorBidi" w:cstheme="majorBidi"/>
        </w:rPr>
        <w:t xml:space="preserve">-D Dan BAP Dengan Metode In Vitro. </w:t>
      </w:r>
      <w:proofErr w:type="gramStart"/>
      <w:r w:rsidRPr="007173CC">
        <w:rPr>
          <w:rFonts w:asciiTheme="majorBidi" w:hAnsiTheme="majorBidi" w:cstheme="majorBidi"/>
          <w:i/>
          <w:iCs/>
        </w:rPr>
        <w:t>Jurnal Ilmu Pertanian Indonesia.</w:t>
      </w:r>
      <w:proofErr w:type="gramEnd"/>
      <w:r w:rsidRPr="007173CC">
        <w:rPr>
          <w:rFonts w:asciiTheme="majorBidi" w:hAnsiTheme="majorBidi" w:cstheme="majorBidi"/>
          <w:i/>
          <w:iCs/>
        </w:rPr>
        <w:t xml:space="preserve"> </w:t>
      </w:r>
      <w:r w:rsidRPr="007173CC">
        <w:rPr>
          <w:rFonts w:asciiTheme="majorBidi" w:hAnsiTheme="majorBidi" w:cstheme="majorBidi"/>
        </w:rPr>
        <w:t>21(2): 84-89.</w:t>
      </w:r>
    </w:p>
    <w:p w:rsidR="00AB3688" w:rsidRPr="007173CC" w:rsidRDefault="00AB3688" w:rsidP="007E31A3">
      <w:pPr>
        <w:adjustRightInd w:val="0"/>
        <w:ind w:left="630" w:hanging="630"/>
        <w:jc w:val="both"/>
        <w:rPr>
          <w:rFonts w:asciiTheme="majorBidi" w:hAnsiTheme="majorBidi" w:cstheme="majorBidi"/>
        </w:rPr>
      </w:pPr>
      <w:proofErr w:type="gramStart"/>
      <w:r w:rsidRPr="007173CC">
        <w:rPr>
          <w:rFonts w:asciiTheme="majorBidi" w:hAnsiTheme="majorBidi" w:cstheme="majorBidi"/>
          <w:color w:val="000000" w:themeColor="text1"/>
        </w:rPr>
        <w:t>No</w:t>
      </w:r>
      <w:r w:rsidRPr="007173CC">
        <w:rPr>
          <w:rFonts w:asciiTheme="majorBidi" w:hAnsiTheme="majorBidi" w:cstheme="majorBidi"/>
        </w:rPr>
        <w:t>varia  ES</w:t>
      </w:r>
      <w:proofErr w:type="gramEnd"/>
      <w:r w:rsidRPr="007173CC">
        <w:rPr>
          <w:rFonts w:asciiTheme="majorBidi" w:hAnsiTheme="majorBidi" w:cstheme="majorBidi"/>
        </w:rPr>
        <w:t>, ED Hatuti dan N Setiari. 2011. Induksi Kalus Binahong (</w:t>
      </w:r>
      <w:r w:rsidRPr="007173CC">
        <w:rPr>
          <w:rFonts w:asciiTheme="majorBidi" w:hAnsiTheme="majorBidi" w:cstheme="majorBidi"/>
          <w:i/>
          <w:iCs/>
        </w:rPr>
        <w:t xml:space="preserve">Basella rubra </w:t>
      </w:r>
      <w:r w:rsidRPr="007173CC">
        <w:rPr>
          <w:rFonts w:asciiTheme="majorBidi" w:hAnsiTheme="majorBidi" w:cstheme="majorBidi"/>
        </w:rPr>
        <w:t>L.) Secara</w:t>
      </w:r>
      <w:r w:rsidRPr="007173CC">
        <w:rPr>
          <w:rFonts w:asciiTheme="majorBidi" w:eastAsiaTheme="minorHAnsi" w:hAnsiTheme="majorBidi" w:cstheme="majorBidi"/>
          <w:color w:val="FF0000"/>
        </w:rPr>
        <w:t xml:space="preserve"> </w:t>
      </w:r>
      <w:proofErr w:type="gramStart"/>
      <w:r w:rsidRPr="007173CC">
        <w:rPr>
          <w:rFonts w:asciiTheme="majorBidi" w:hAnsiTheme="majorBidi" w:cstheme="majorBidi"/>
          <w:i/>
          <w:iCs/>
        </w:rPr>
        <w:t>In</w:t>
      </w:r>
      <w:proofErr w:type="gramEnd"/>
      <w:r w:rsidRPr="007173CC">
        <w:rPr>
          <w:rFonts w:asciiTheme="majorBidi" w:hAnsiTheme="majorBidi" w:cstheme="majorBidi"/>
          <w:i/>
          <w:iCs/>
        </w:rPr>
        <w:t xml:space="preserve"> Vitro </w:t>
      </w:r>
      <w:r w:rsidRPr="007173CC">
        <w:rPr>
          <w:rFonts w:asciiTheme="majorBidi" w:hAnsiTheme="majorBidi" w:cstheme="majorBidi"/>
        </w:rPr>
        <w:t>Pada Media Murashige &amp; Skoog Dengan Konsentrasi Sukrosa Yang Berbeda</w:t>
      </w:r>
      <w:r w:rsidRPr="007173CC">
        <w:rPr>
          <w:rFonts w:asciiTheme="majorBidi" w:hAnsiTheme="majorBidi" w:cstheme="majorBidi"/>
          <w:b/>
          <w:bCs/>
        </w:rPr>
        <w:t xml:space="preserve">. </w:t>
      </w:r>
      <w:proofErr w:type="gramStart"/>
      <w:r w:rsidRPr="007173CC">
        <w:rPr>
          <w:rFonts w:asciiTheme="majorBidi" w:hAnsiTheme="majorBidi" w:cstheme="majorBidi"/>
          <w:i/>
          <w:iCs/>
        </w:rPr>
        <w:t>Bioma</w:t>
      </w:r>
      <w:r w:rsidRPr="007173CC">
        <w:rPr>
          <w:rFonts w:asciiTheme="majorBidi" w:hAnsiTheme="majorBidi" w:cstheme="majorBidi"/>
        </w:rPr>
        <w:t>.</w:t>
      </w:r>
      <w:proofErr w:type="gramEnd"/>
      <w:r w:rsidRPr="007173CC">
        <w:rPr>
          <w:rFonts w:asciiTheme="majorBidi" w:hAnsiTheme="majorBidi" w:cstheme="majorBidi"/>
        </w:rPr>
        <w:t xml:space="preserve"> </w:t>
      </w:r>
      <w:proofErr w:type="gramStart"/>
      <w:r w:rsidRPr="007173CC">
        <w:rPr>
          <w:rFonts w:asciiTheme="majorBidi" w:hAnsiTheme="majorBidi" w:cstheme="majorBidi"/>
        </w:rPr>
        <w:t>13 (1).</w:t>
      </w:r>
      <w:proofErr w:type="gramEnd"/>
    </w:p>
    <w:p w:rsidR="00AB3688" w:rsidRPr="007173CC" w:rsidRDefault="00AB3688" w:rsidP="007E31A3">
      <w:pPr>
        <w:tabs>
          <w:tab w:val="left" w:pos="2263"/>
        </w:tabs>
        <w:ind w:left="630" w:hanging="630"/>
        <w:jc w:val="both"/>
        <w:rPr>
          <w:rFonts w:asciiTheme="majorBidi" w:hAnsiTheme="majorBidi" w:cstheme="majorBidi"/>
        </w:rPr>
      </w:pPr>
      <w:proofErr w:type="gramStart"/>
      <w:r w:rsidRPr="007173CC">
        <w:rPr>
          <w:rFonts w:asciiTheme="majorBidi" w:hAnsiTheme="majorBidi" w:cstheme="majorBidi"/>
        </w:rPr>
        <w:t>Nuanla R dan P Sruamsiri.</w:t>
      </w:r>
      <w:proofErr w:type="gramEnd"/>
      <w:r w:rsidRPr="007173CC">
        <w:rPr>
          <w:rFonts w:asciiTheme="majorBidi" w:hAnsiTheme="majorBidi" w:cstheme="majorBidi"/>
        </w:rPr>
        <w:t xml:space="preserve"> 2000. Insecticidal activity of bat flower plant crude extraction against common cutworm. pp. 200-209. </w:t>
      </w:r>
      <w:proofErr w:type="gramStart"/>
      <w:r w:rsidRPr="007173CC">
        <w:rPr>
          <w:rFonts w:asciiTheme="majorBidi" w:hAnsiTheme="majorBidi" w:cstheme="majorBidi"/>
        </w:rPr>
        <w:t>In Seminar Report on Tendency of the Medicinal Plant Improvement in Thailand.</w:t>
      </w:r>
      <w:proofErr w:type="gramEnd"/>
      <w:r w:rsidRPr="007173CC">
        <w:rPr>
          <w:rFonts w:asciiTheme="majorBidi" w:hAnsiTheme="majorBidi" w:cstheme="majorBidi"/>
        </w:rPr>
        <w:t xml:space="preserve"> </w:t>
      </w:r>
      <w:proofErr w:type="gramStart"/>
      <w:r w:rsidRPr="007173CC">
        <w:rPr>
          <w:rFonts w:asciiTheme="majorBidi" w:hAnsiTheme="majorBidi" w:cstheme="majorBidi"/>
          <w:i/>
          <w:iCs/>
        </w:rPr>
        <w:t>Prosiding.</w:t>
      </w:r>
      <w:proofErr w:type="gramEnd"/>
      <w:r w:rsidRPr="007173CC">
        <w:rPr>
          <w:rFonts w:asciiTheme="majorBidi" w:hAnsiTheme="majorBidi" w:cstheme="majorBidi"/>
          <w:i/>
          <w:iCs/>
        </w:rPr>
        <w:t xml:space="preserve"> </w:t>
      </w:r>
      <w:proofErr w:type="gramStart"/>
      <w:r w:rsidRPr="007173CC">
        <w:rPr>
          <w:rFonts w:asciiTheme="majorBidi" w:hAnsiTheme="majorBidi" w:cstheme="majorBidi"/>
          <w:i/>
          <w:iCs/>
        </w:rPr>
        <w:t>Office of the National Research Cousncil of Thailand</w:t>
      </w:r>
      <w:r w:rsidRPr="007173CC">
        <w:rPr>
          <w:rFonts w:asciiTheme="majorBidi" w:hAnsiTheme="majorBidi" w:cstheme="majorBidi"/>
        </w:rPr>
        <w:t>.</w:t>
      </w:r>
      <w:proofErr w:type="gramEnd"/>
      <w:r w:rsidRPr="007173CC">
        <w:rPr>
          <w:rFonts w:asciiTheme="majorBidi" w:hAnsiTheme="majorBidi" w:cstheme="majorBidi"/>
        </w:rPr>
        <w:t xml:space="preserve"> </w:t>
      </w:r>
      <w:proofErr w:type="gramStart"/>
      <w:r w:rsidRPr="007173CC">
        <w:rPr>
          <w:rFonts w:asciiTheme="majorBidi" w:hAnsiTheme="majorBidi" w:cstheme="majorBidi"/>
        </w:rPr>
        <w:t>Bangkok 13-14 September.</w:t>
      </w:r>
      <w:proofErr w:type="gramEnd"/>
    </w:p>
    <w:p w:rsidR="00AB3688" w:rsidRPr="007E31A3" w:rsidRDefault="00AB3688" w:rsidP="007E31A3">
      <w:pPr>
        <w:pStyle w:val="ListParagraph"/>
        <w:ind w:left="567" w:hanging="567"/>
        <w:jc w:val="both"/>
        <w:rPr>
          <w:rFonts w:asciiTheme="majorBidi" w:hAnsiTheme="majorBidi" w:cstheme="majorBidi"/>
        </w:rPr>
      </w:pPr>
      <w:r w:rsidRPr="007173CC">
        <w:rPr>
          <w:rFonts w:asciiTheme="majorBidi" w:hAnsiTheme="majorBidi" w:cstheme="majorBidi"/>
        </w:rPr>
        <w:t xml:space="preserve">Ru, </w:t>
      </w:r>
      <w:proofErr w:type="gramStart"/>
      <w:r w:rsidRPr="007173CC">
        <w:rPr>
          <w:rFonts w:asciiTheme="majorBidi" w:hAnsiTheme="majorBidi" w:cstheme="majorBidi"/>
        </w:rPr>
        <w:t>Z  Lai</w:t>
      </w:r>
      <w:proofErr w:type="gramEnd"/>
      <w:r w:rsidRPr="007173CC">
        <w:rPr>
          <w:rFonts w:asciiTheme="majorBidi" w:hAnsiTheme="majorBidi" w:cstheme="majorBidi"/>
        </w:rPr>
        <w:t xml:space="preserve">, Y Xu dan L  Li. 2013. Poluphenol Oxidase (PPO) In Early Stage Of Browning Of </w:t>
      </w:r>
      <w:proofErr w:type="gramStart"/>
      <w:r w:rsidRPr="007173CC">
        <w:rPr>
          <w:rFonts w:asciiTheme="majorBidi" w:hAnsiTheme="majorBidi" w:cstheme="majorBidi"/>
        </w:rPr>
        <w:t>Phalaenopsis  Leaf</w:t>
      </w:r>
      <w:proofErr w:type="gramEnd"/>
      <w:r w:rsidRPr="007173CC">
        <w:rPr>
          <w:rFonts w:asciiTheme="majorBidi" w:hAnsiTheme="majorBidi" w:cstheme="majorBidi"/>
        </w:rPr>
        <w:t xml:space="preserve"> Explants. </w:t>
      </w:r>
      <w:r w:rsidRPr="007173CC">
        <w:rPr>
          <w:rFonts w:asciiTheme="majorBidi" w:hAnsiTheme="majorBidi" w:cstheme="majorBidi"/>
          <w:i/>
          <w:iCs/>
        </w:rPr>
        <w:t xml:space="preserve">Journal </w:t>
      </w:r>
      <w:proofErr w:type="gramStart"/>
      <w:r w:rsidRPr="007173CC">
        <w:rPr>
          <w:rFonts w:asciiTheme="majorBidi" w:hAnsiTheme="majorBidi" w:cstheme="majorBidi"/>
          <w:i/>
          <w:iCs/>
        </w:rPr>
        <w:t>Of</w:t>
      </w:r>
      <w:proofErr w:type="gramEnd"/>
      <w:r w:rsidRPr="007173CC">
        <w:rPr>
          <w:rFonts w:asciiTheme="majorBidi" w:hAnsiTheme="majorBidi" w:cstheme="majorBidi"/>
          <w:i/>
          <w:iCs/>
        </w:rPr>
        <w:t xml:space="preserve"> Agricultural Science</w:t>
      </w:r>
      <w:r w:rsidRPr="007173CC">
        <w:rPr>
          <w:rFonts w:asciiTheme="majorBidi" w:hAnsiTheme="majorBidi" w:cstheme="majorBidi"/>
        </w:rPr>
        <w:t>. 5 (9): 57-64.</w:t>
      </w:r>
    </w:p>
    <w:p w:rsidR="00AB3688" w:rsidRPr="007E31A3" w:rsidRDefault="00AB3688" w:rsidP="007E31A3">
      <w:pPr>
        <w:pStyle w:val="ListParagraph"/>
        <w:ind w:left="567" w:hanging="567"/>
        <w:jc w:val="both"/>
        <w:rPr>
          <w:rFonts w:asciiTheme="majorBidi" w:hAnsiTheme="majorBidi" w:cstheme="majorBidi"/>
        </w:rPr>
      </w:pPr>
      <w:proofErr w:type="gramStart"/>
      <w:r w:rsidRPr="007173CC">
        <w:rPr>
          <w:rFonts w:asciiTheme="majorBidi" w:hAnsiTheme="majorBidi" w:cstheme="majorBidi"/>
        </w:rPr>
        <w:t>Santoso dan Nursandi.</w:t>
      </w:r>
      <w:proofErr w:type="gramEnd"/>
      <w:r w:rsidRPr="007173CC">
        <w:rPr>
          <w:rFonts w:asciiTheme="majorBidi" w:hAnsiTheme="majorBidi" w:cstheme="majorBidi"/>
        </w:rPr>
        <w:t xml:space="preserve"> 2003. </w:t>
      </w:r>
      <w:r w:rsidRPr="007173CC">
        <w:rPr>
          <w:rFonts w:asciiTheme="majorBidi" w:hAnsiTheme="majorBidi" w:cstheme="majorBidi"/>
          <w:i/>
          <w:iCs/>
        </w:rPr>
        <w:t>Kultur jaringan tanaman</w:t>
      </w:r>
      <w:r w:rsidRPr="007173CC">
        <w:rPr>
          <w:rFonts w:asciiTheme="majorBidi" w:hAnsiTheme="majorBidi" w:cstheme="majorBidi"/>
        </w:rPr>
        <w:t>.Malang: UMM Press.</w:t>
      </w:r>
    </w:p>
    <w:p w:rsidR="00AB3688" w:rsidRPr="007E31A3" w:rsidRDefault="00AB3688" w:rsidP="007E31A3">
      <w:pPr>
        <w:pStyle w:val="ListParagraph"/>
        <w:ind w:left="567" w:hanging="567"/>
        <w:jc w:val="both"/>
        <w:rPr>
          <w:rFonts w:asciiTheme="majorBidi" w:hAnsiTheme="majorBidi" w:cstheme="majorBidi"/>
        </w:rPr>
      </w:pPr>
      <w:r w:rsidRPr="007173CC">
        <w:rPr>
          <w:rFonts w:asciiTheme="majorBidi" w:hAnsiTheme="majorBidi" w:cstheme="majorBidi"/>
        </w:rPr>
        <w:t xml:space="preserve">Srilestari R. 2005. </w:t>
      </w:r>
      <w:proofErr w:type="gramStart"/>
      <w:r w:rsidRPr="007173CC">
        <w:rPr>
          <w:rFonts w:asciiTheme="majorBidi" w:hAnsiTheme="majorBidi" w:cstheme="majorBidi"/>
        </w:rPr>
        <w:t>Induksi Embrio Somatik Kacang Tanah Pada Berbagai Macam Vitamin Dan Sukrosa.</w:t>
      </w:r>
      <w:proofErr w:type="gramEnd"/>
      <w:r w:rsidRPr="007173CC">
        <w:rPr>
          <w:rFonts w:asciiTheme="majorBidi" w:hAnsiTheme="majorBidi" w:cstheme="majorBidi"/>
        </w:rPr>
        <w:t xml:space="preserve"> </w:t>
      </w:r>
      <w:proofErr w:type="gramStart"/>
      <w:r w:rsidRPr="007173CC">
        <w:rPr>
          <w:rFonts w:asciiTheme="majorBidi" w:hAnsiTheme="majorBidi" w:cstheme="majorBidi"/>
        </w:rPr>
        <w:t>[Skripsi].</w:t>
      </w:r>
      <w:proofErr w:type="gramEnd"/>
      <w:r w:rsidRPr="007173CC">
        <w:rPr>
          <w:rFonts w:asciiTheme="majorBidi" w:hAnsiTheme="majorBidi" w:cstheme="majorBidi"/>
        </w:rPr>
        <w:t xml:space="preserve"> Yogyakarta: UGM.</w:t>
      </w:r>
    </w:p>
    <w:p w:rsidR="00AB3688" w:rsidRPr="007E31A3" w:rsidRDefault="00AB3688" w:rsidP="007E31A3">
      <w:pPr>
        <w:pStyle w:val="ListParagraph"/>
        <w:ind w:left="567" w:hanging="567"/>
        <w:jc w:val="both"/>
        <w:rPr>
          <w:rFonts w:asciiTheme="majorBidi" w:hAnsiTheme="majorBidi" w:cstheme="majorBidi"/>
        </w:rPr>
      </w:pPr>
      <w:r w:rsidRPr="007173CC">
        <w:rPr>
          <w:rFonts w:asciiTheme="majorBidi" w:hAnsiTheme="majorBidi" w:cstheme="majorBidi"/>
        </w:rPr>
        <w:t>Ulfa MB. 2011. Penggunaan 2</w:t>
      </w:r>
      <w:proofErr w:type="gramStart"/>
      <w:r w:rsidRPr="007173CC">
        <w:rPr>
          <w:rFonts w:asciiTheme="majorBidi" w:hAnsiTheme="majorBidi" w:cstheme="majorBidi"/>
        </w:rPr>
        <w:t>,4</w:t>
      </w:r>
      <w:proofErr w:type="gramEnd"/>
      <w:r w:rsidRPr="007173CC">
        <w:rPr>
          <w:rFonts w:asciiTheme="majorBidi" w:hAnsiTheme="majorBidi" w:cstheme="majorBidi"/>
        </w:rPr>
        <w:t xml:space="preserve">-D Untuk Induksi Kalus Kacang Tanah. </w:t>
      </w:r>
      <w:proofErr w:type="gramStart"/>
      <w:r w:rsidRPr="007173CC">
        <w:rPr>
          <w:rFonts w:asciiTheme="majorBidi" w:hAnsiTheme="majorBidi" w:cstheme="majorBidi"/>
          <w:i/>
          <w:iCs/>
        </w:rPr>
        <w:t>Media Litbang Sukteng</w:t>
      </w:r>
      <w:r w:rsidRPr="007173CC">
        <w:rPr>
          <w:rFonts w:asciiTheme="majorBidi" w:hAnsiTheme="majorBidi" w:cstheme="majorBidi"/>
        </w:rPr>
        <w:t>.</w:t>
      </w:r>
      <w:proofErr w:type="gramEnd"/>
      <w:r w:rsidRPr="007173CC">
        <w:rPr>
          <w:rFonts w:asciiTheme="majorBidi" w:hAnsiTheme="majorBidi" w:cstheme="majorBidi"/>
        </w:rPr>
        <w:t xml:space="preserve"> IV (2): 137-147.</w:t>
      </w:r>
    </w:p>
    <w:p w:rsidR="00AB3688" w:rsidRPr="007E31A3" w:rsidRDefault="00AB3688" w:rsidP="007E31A3">
      <w:pPr>
        <w:pStyle w:val="ListParagraph"/>
        <w:ind w:left="567" w:hanging="567"/>
        <w:jc w:val="both"/>
        <w:rPr>
          <w:rFonts w:asciiTheme="majorBidi" w:hAnsiTheme="majorBidi" w:cstheme="majorBidi"/>
        </w:rPr>
      </w:pPr>
      <w:r w:rsidRPr="007173CC">
        <w:rPr>
          <w:rFonts w:asciiTheme="majorBidi" w:hAnsiTheme="majorBidi" w:cstheme="majorBidi"/>
        </w:rPr>
        <w:t>Wahyurini E.2010</w:t>
      </w:r>
      <w:r w:rsidRPr="007173CC">
        <w:rPr>
          <w:rFonts w:asciiTheme="majorBidi" w:hAnsiTheme="majorBidi" w:cstheme="majorBidi"/>
          <w:i/>
          <w:iCs/>
        </w:rPr>
        <w:t xml:space="preserve">. </w:t>
      </w:r>
      <w:r w:rsidRPr="007173CC">
        <w:rPr>
          <w:rFonts w:asciiTheme="majorBidi" w:hAnsiTheme="majorBidi" w:cstheme="majorBidi"/>
        </w:rPr>
        <w:t>Pengaruh Sukrosa Terhadap Pertumbuhan Eksplan Tanaman Kedelai Hitam</w:t>
      </w:r>
      <w:r w:rsidRPr="007173CC">
        <w:rPr>
          <w:rFonts w:asciiTheme="majorBidi" w:hAnsiTheme="majorBidi" w:cstheme="majorBidi"/>
          <w:i/>
          <w:iCs/>
        </w:rPr>
        <w:t xml:space="preserve"> (Glycine soja) </w:t>
      </w:r>
      <w:r w:rsidRPr="007173CC">
        <w:rPr>
          <w:rFonts w:asciiTheme="majorBidi" w:hAnsiTheme="majorBidi" w:cstheme="majorBidi"/>
        </w:rPr>
        <w:t xml:space="preserve">secara </w:t>
      </w:r>
      <w:r w:rsidRPr="007173CC">
        <w:rPr>
          <w:rFonts w:asciiTheme="majorBidi" w:hAnsiTheme="majorBidi" w:cstheme="majorBidi"/>
          <w:i/>
          <w:iCs/>
        </w:rPr>
        <w:t xml:space="preserve">in </w:t>
      </w:r>
      <w:proofErr w:type="gramStart"/>
      <w:r w:rsidRPr="007173CC">
        <w:rPr>
          <w:rFonts w:asciiTheme="majorBidi" w:hAnsiTheme="majorBidi" w:cstheme="majorBidi"/>
          <w:i/>
          <w:iCs/>
        </w:rPr>
        <w:t>vitro</w:t>
      </w:r>
      <w:r w:rsidRPr="007173CC">
        <w:rPr>
          <w:rFonts w:asciiTheme="majorBidi" w:hAnsiTheme="majorBidi" w:cstheme="majorBidi"/>
        </w:rPr>
        <w:t xml:space="preserve"> .</w:t>
      </w:r>
      <w:proofErr w:type="gramEnd"/>
      <w:r w:rsidRPr="007173CC">
        <w:rPr>
          <w:rFonts w:asciiTheme="majorBidi" w:hAnsiTheme="majorBidi" w:cstheme="majorBidi"/>
        </w:rPr>
        <w:t xml:space="preserve"> </w:t>
      </w:r>
      <w:r w:rsidRPr="007173CC">
        <w:rPr>
          <w:rFonts w:asciiTheme="majorBidi" w:hAnsiTheme="majorBidi" w:cstheme="majorBidi"/>
          <w:i/>
          <w:iCs/>
        </w:rPr>
        <w:t xml:space="preserve">Di dalam </w:t>
      </w:r>
      <w:proofErr w:type="gramStart"/>
      <w:r w:rsidRPr="007173CC">
        <w:rPr>
          <w:rFonts w:asciiTheme="majorBidi" w:hAnsiTheme="majorBidi" w:cstheme="majorBidi"/>
          <w:i/>
          <w:iCs/>
        </w:rPr>
        <w:t>Prosiding</w:t>
      </w:r>
      <w:proofErr w:type="gramEnd"/>
      <w:r w:rsidRPr="007173CC">
        <w:rPr>
          <w:rFonts w:asciiTheme="majorBidi" w:hAnsiTheme="majorBidi" w:cstheme="majorBidi"/>
          <w:i/>
          <w:iCs/>
        </w:rPr>
        <w:t xml:space="preserve"> seminar hasil penelitian aneka kacang dan umbi</w:t>
      </w:r>
      <w:r w:rsidRPr="007173CC">
        <w:rPr>
          <w:rFonts w:asciiTheme="majorBidi" w:hAnsiTheme="majorBidi" w:cstheme="majorBidi"/>
        </w:rPr>
        <w:t>. Jurusan Agroteknologi Fakultas Pertanian. UPN: Yogyakarta.</w:t>
      </w:r>
    </w:p>
    <w:p w:rsidR="00AB3688" w:rsidRPr="007E31A3" w:rsidRDefault="00AB3688" w:rsidP="007E31A3">
      <w:pPr>
        <w:pStyle w:val="ListParagraph"/>
        <w:ind w:left="567" w:hanging="567"/>
        <w:jc w:val="both"/>
        <w:rPr>
          <w:rFonts w:asciiTheme="majorBidi" w:hAnsiTheme="majorBidi" w:cstheme="majorBidi"/>
        </w:rPr>
      </w:pPr>
      <w:r w:rsidRPr="007173CC">
        <w:rPr>
          <w:rFonts w:asciiTheme="majorBidi" w:hAnsiTheme="majorBidi" w:cstheme="majorBidi"/>
        </w:rPr>
        <w:t xml:space="preserve">Wardani DP, Solichatun dan DS Ahmad. 2004. Pertumbuhan Dan Produksi Saponin Kultur Kalus </w:t>
      </w:r>
      <w:r w:rsidRPr="007173CC">
        <w:rPr>
          <w:rFonts w:asciiTheme="majorBidi" w:hAnsiTheme="majorBidi" w:cstheme="majorBidi"/>
          <w:i/>
          <w:iCs/>
        </w:rPr>
        <w:t>Talium paniculatum</w:t>
      </w:r>
      <w:r w:rsidRPr="007173CC">
        <w:rPr>
          <w:rFonts w:asciiTheme="majorBidi" w:hAnsiTheme="majorBidi" w:cstheme="majorBidi"/>
        </w:rPr>
        <w:t xml:space="preserve"> G. Pada Variasi Penambahan Asam 2</w:t>
      </w:r>
      <w:proofErr w:type="gramStart"/>
      <w:r w:rsidRPr="007173CC">
        <w:rPr>
          <w:rFonts w:asciiTheme="majorBidi" w:hAnsiTheme="majorBidi" w:cstheme="majorBidi"/>
        </w:rPr>
        <w:t>,4</w:t>
      </w:r>
      <w:proofErr w:type="gramEnd"/>
      <w:r w:rsidRPr="007173CC">
        <w:rPr>
          <w:rFonts w:asciiTheme="majorBidi" w:hAnsiTheme="majorBidi" w:cstheme="majorBidi"/>
        </w:rPr>
        <w:t xml:space="preserve">-Diklorofenoksi Asetat dan Kinetin. </w:t>
      </w:r>
      <w:proofErr w:type="gramStart"/>
      <w:r w:rsidRPr="007173CC">
        <w:rPr>
          <w:rFonts w:asciiTheme="majorBidi" w:hAnsiTheme="majorBidi" w:cstheme="majorBidi"/>
          <w:i/>
          <w:iCs/>
        </w:rPr>
        <w:t>Biofarmasi.</w:t>
      </w:r>
      <w:proofErr w:type="gramEnd"/>
      <w:r w:rsidRPr="007173CC">
        <w:rPr>
          <w:rFonts w:asciiTheme="majorBidi" w:hAnsiTheme="majorBidi" w:cstheme="majorBidi"/>
        </w:rPr>
        <w:t xml:space="preserve"> 2 (1): 35-43.</w:t>
      </w:r>
    </w:p>
    <w:p w:rsidR="00AB3688" w:rsidRPr="007E31A3" w:rsidRDefault="00AB3688" w:rsidP="007E31A3">
      <w:pPr>
        <w:pStyle w:val="ListParagraph"/>
        <w:ind w:left="567" w:hanging="567"/>
        <w:jc w:val="both"/>
        <w:rPr>
          <w:rFonts w:asciiTheme="majorBidi" w:hAnsiTheme="majorBidi" w:cstheme="majorBidi"/>
        </w:rPr>
      </w:pPr>
      <w:proofErr w:type="gramStart"/>
      <w:r w:rsidRPr="007173CC">
        <w:rPr>
          <w:rFonts w:asciiTheme="majorBidi" w:hAnsiTheme="majorBidi" w:cstheme="majorBidi"/>
        </w:rPr>
        <w:t>Yelnitis.</w:t>
      </w:r>
      <w:proofErr w:type="gramEnd"/>
      <w:r w:rsidRPr="007173CC">
        <w:rPr>
          <w:rFonts w:asciiTheme="majorBidi" w:hAnsiTheme="majorBidi" w:cstheme="majorBidi"/>
        </w:rPr>
        <w:t xml:space="preserve"> 2012. Pembentukan Kalus </w:t>
      </w:r>
      <w:proofErr w:type="gramStart"/>
      <w:r w:rsidRPr="007173CC">
        <w:rPr>
          <w:rFonts w:asciiTheme="majorBidi" w:hAnsiTheme="majorBidi" w:cstheme="majorBidi"/>
        </w:rPr>
        <w:t>Remah  Daun</w:t>
      </w:r>
      <w:proofErr w:type="gramEnd"/>
      <w:r w:rsidRPr="007173CC">
        <w:rPr>
          <w:rFonts w:asciiTheme="majorBidi" w:hAnsiTheme="majorBidi" w:cstheme="majorBidi"/>
        </w:rPr>
        <w:t xml:space="preserve"> Eksplan Daun Ramin (</w:t>
      </w:r>
      <w:r w:rsidRPr="007173CC">
        <w:rPr>
          <w:rFonts w:asciiTheme="majorBidi" w:hAnsiTheme="majorBidi" w:cstheme="majorBidi"/>
          <w:i/>
          <w:iCs/>
        </w:rPr>
        <w:t>Gonystylus bancanus</w:t>
      </w:r>
      <w:r w:rsidRPr="007173CC">
        <w:rPr>
          <w:rFonts w:asciiTheme="majorBidi" w:hAnsiTheme="majorBidi" w:cstheme="majorBidi"/>
        </w:rPr>
        <w:t xml:space="preserve"> Kurz). </w:t>
      </w:r>
      <w:r w:rsidRPr="007173CC">
        <w:rPr>
          <w:rFonts w:asciiTheme="majorBidi" w:hAnsiTheme="majorBidi" w:cstheme="majorBidi"/>
          <w:i/>
          <w:iCs/>
        </w:rPr>
        <w:t xml:space="preserve">Jurnal Pemuliaan Tanaman </w:t>
      </w:r>
      <w:proofErr w:type="gramStart"/>
      <w:r w:rsidRPr="007173CC">
        <w:rPr>
          <w:rFonts w:asciiTheme="majorBidi" w:hAnsiTheme="majorBidi" w:cstheme="majorBidi"/>
          <w:i/>
          <w:iCs/>
        </w:rPr>
        <w:t>Hutan</w:t>
      </w:r>
      <w:r w:rsidRPr="007173CC">
        <w:rPr>
          <w:rFonts w:asciiTheme="majorBidi" w:hAnsiTheme="majorBidi" w:cstheme="majorBidi"/>
        </w:rPr>
        <w:t xml:space="preserve"> .</w:t>
      </w:r>
      <w:proofErr w:type="gramEnd"/>
      <w:r w:rsidRPr="007173CC">
        <w:rPr>
          <w:rFonts w:asciiTheme="majorBidi" w:hAnsiTheme="majorBidi" w:cstheme="majorBidi"/>
        </w:rPr>
        <w:t xml:space="preserve"> 6 (3): 181-194.</w:t>
      </w:r>
    </w:p>
    <w:p w:rsidR="00AB3688" w:rsidRPr="007E31A3" w:rsidRDefault="00AB3688" w:rsidP="007E31A3">
      <w:pPr>
        <w:pStyle w:val="ListParagraph"/>
        <w:ind w:left="567" w:hanging="567"/>
        <w:jc w:val="both"/>
        <w:rPr>
          <w:rFonts w:asciiTheme="majorBidi" w:eastAsia="TimesNewRomanPSMT" w:hAnsiTheme="majorBidi" w:cstheme="majorBidi"/>
          <w:i/>
          <w:iCs/>
        </w:rPr>
      </w:pPr>
      <w:proofErr w:type="gramStart"/>
      <w:r w:rsidRPr="007173CC">
        <w:rPr>
          <w:rFonts w:asciiTheme="majorBidi" w:eastAsia="TimesNewRomanPSMT" w:hAnsiTheme="majorBidi" w:cstheme="majorBidi"/>
        </w:rPr>
        <w:t>Yusnita.</w:t>
      </w:r>
      <w:proofErr w:type="gramEnd"/>
      <w:r w:rsidRPr="007173CC">
        <w:rPr>
          <w:rFonts w:asciiTheme="majorBidi" w:eastAsia="TimesNewRomanPSMT" w:hAnsiTheme="majorBidi" w:cstheme="majorBidi"/>
        </w:rPr>
        <w:t xml:space="preserve"> 2003. </w:t>
      </w:r>
      <w:r w:rsidRPr="007173CC">
        <w:rPr>
          <w:rFonts w:asciiTheme="majorBidi" w:eastAsia="TimesNewRomanPSMT" w:hAnsiTheme="majorBidi" w:cstheme="majorBidi"/>
          <w:i/>
          <w:iCs/>
        </w:rPr>
        <w:t xml:space="preserve">Kultur Jaringan “Cara Memperbanyak Tanaman Secara Efisien”. </w:t>
      </w:r>
      <w:proofErr w:type="gramStart"/>
      <w:r w:rsidRPr="007173CC">
        <w:rPr>
          <w:rFonts w:asciiTheme="majorBidi" w:eastAsia="TimesNewRomanPSMT" w:hAnsiTheme="majorBidi" w:cstheme="majorBidi"/>
          <w:i/>
          <w:iCs/>
        </w:rPr>
        <w:t>PT Agro Media Pustaka.</w:t>
      </w:r>
      <w:proofErr w:type="gramEnd"/>
      <w:r w:rsidRPr="007173CC">
        <w:rPr>
          <w:rFonts w:asciiTheme="majorBidi" w:eastAsia="TimesNewRomanPSMT" w:hAnsiTheme="majorBidi" w:cstheme="majorBidi"/>
          <w:i/>
          <w:iCs/>
        </w:rPr>
        <w:t xml:space="preserve"> Bogor.</w:t>
      </w:r>
    </w:p>
    <w:p w:rsidR="00AB3688" w:rsidRPr="007E31A3" w:rsidRDefault="00AB3688" w:rsidP="007E31A3">
      <w:pPr>
        <w:pStyle w:val="ListParagraph"/>
        <w:ind w:left="567" w:hanging="567"/>
        <w:jc w:val="both"/>
        <w:rPr>
          <w:rFonts w:asciiTheme="majorBidi" w:hAnsiTheme="majorBidi" w:cstheme="majorBidi"/>
        </w:rPr>
      </w:pPr>
      <w:r w:rsidRPr="007173CC">
        <w:rPr>
          <w:rFonts w:asciiTheme="majorBidi" w:hAnsiTheme="majorBidi" w:cstheme="majorBidi"/>
          <w:color w:val="000000" w:themeColor="text1"/>
        </w:rPr>
        <w:t>Zh</w:t>
      </w:r>
      <w:r w:rsidRPr="007173CC">
        <w:rPr>
          <w:rFonts w:asciiTheme="majorBidi" w:hAnsiTheme="majorBidi" w:cstheme="majorBidi"/>
        </w:rPr>
        <w:t xml:space="preserve">ang  L,SCH  Barrett, JY Gao, J Chen, WW Cole, ZL Bai dan QJ Li. 2005. Predicting mating patterns from pollination syndromes: the case of "sapromyiophily" in </w:t>
      </w:r>
      <w:r w:rsidRPr="007173CC">
        <w:rPr>
          <w:rFonts w:asciiTheme="majorBidi" w:hAnsiTheme="majorBidi" w:cstheme="majorBidi"/>
          <w:i/>
          <w:iCs/>
        </w:rPr>
        <w:t xml:space="preserve">Tacca chantrieri </w:t>
      </w:r>
      <w:r w:rsidRPr="007173CC">
        <w:rPr>
          <w:rFonts w:asciiTheme="majorBidi" w:hAnsiTheme="majorBidi" w:cstheme="majorBidi"/>
        </w:rPr>
        <w:t xml:space="preserve">(Taccaceae). </w:t>
      </w:r>
      <w:r w:rsidRPr="007173CC">
        <w:rPr>
          <w:rFonts w:asciiTheme="majorBidi" w:hAnsiTheme="majorBidi" w:cstheme="majorBidi"/>
          <w:i/>
          <w:iCs/>
        </w:rPr>
        <w:t xml:space="preserve">American Journal of Botany </w:t>
      </w:r>
      <w:r w:rsidRPr="007173CC">
        <w:rPr>
          <w:rFonts w:asciiTheme="majorBidi" w:hAnsiTheme="majorBidi" w:cstheme="majorBidi"/>
        </w:rPr>
        <w:t>92(3): 517-524.</w:t>
      </w:r>
    </w:p>
    <w:p w:rsidR="00AB3688" w:rsidRPr="007173CC" w:rsidRDefault="00AB3688" w:rsidP="007E31A3">
      <w:pPr>
        <w:pStyle w:val="ListParagraph"/>
        <w:tabs>
          <w:tab w:val="left" w:pos="3690"/>
        </w:tabs>
        <w:ind w:left="567" w:hanging="567"/>
        <w:jc w:val="both"/>
        <w:rPr>
          <w:rFonts w:ascii="Times New Roman" w:hAnsi="Times New Roman"/>
        </w:rPr>
      </w:pPr>
      <w:r w:rsidRPr="007173CC">
        <w:rPr>
          <w:rFonts w:asciiTheme="majorBidi" w:hAnsiTheme="majorBidi" w:cstheme="majorBidi"/>
          <w:color w:val="000000" w:themeColor="text1"/>
        </w:rPr>
        <w:t>Zh</w:t>
      </w:r>
      <w:r w:rsidRPr="007173CC">
        <w:rPr>
          <w:rFonts w:asciiTheme="majorBidi" w:hAnsiTheme="majorBidi" w:cstheme="majorBidi"/>
        </w:rPr>
        <w:t xml:space="preserve">ang L, QJ Li, HT Li, J Chen dan DZ Li. 2006. Genetic diversity and geographic differentiation in </w:t>
      </w:r>
      <w:r w:rsidRPr="007173CC">
        <w:rPr>
          <w:rFonts w:asciiTheme="majorBidi" w:hAnsiTheme="majorBidi" w:cstheme="majorBidi"/>
          <w:i/>
          <w:iCs/>
        </w:rPr>
        <w:t xml:space="preserve">Tacca chantrieri </w:t>
      </w:r>
      <w:r w:rsidRPr="007173CC">
        <w:rPr>
          <w:rFonts w:asciiTheme="majorBidi" w:hAnsiTheme="majorBidi" w:cstheme="majorBidi"/>
        </w:rPr>
        <w:t xml:space="preserve">(Taccaceae): an autonomous selfing plant with showy floral display. </w:t>
      </w:r>
      <w:r w:rsidRPr="007173CC">
        <w:rPr>
          <w:rFonts w:asciiTheme="majorBidi" w:hAnsiTheme="majorBidi" w:cstheme="majorBidi"/>
          <w:i/>
          <w:iCs/>
        </w:rPr>
        <w:t>Annals of Botany</w:t>
      </w:r>
      <w:r w:rsidRPr="007173CC">
        <w:rPr>
          <w:rFonts w:asciiTheme="majorBidi" w:hAnsiTheme="majorBidi" w:cstheme="majorBidi"/>
        </w:rPr>
        <w:t xml:space="preserve"> 98: 449</w:t>
      </w:r>
      <w:r w:rsidRPr="007173CC">
        <w:rPr>
          <w:rFonts w:asciiTheme="majorBidi" w:eastAsia="TimesNewRomanPSMT" w:hAnsiTheme="majorBidi" w:cstheme="majorBidi"/>
        </w:rPr>
        <w:t>–</w:t>
      </w:r>
      <w:r w:rsidRPr="007173CC">
        <w:rPr>
          <w:rFonts w:asciiTheme="majorBidi" w:hAnsiTheme="majorBidi" w:cstheme="majorBidi"/>
        </w:rPr>
        <w:t>457.</w:t>
      </w:r>
    </w:p>
    <w:sectPr w:rsidR="00AB3688" w:rsidRPr="007173CC" w:rsidSect="00FE60A3">
      <w:type w:val="continuous"/>
      <w:pgSz w:w="11906" w:h="16838"/>
      <w:pgMar w:top="1701" w:right="1701" w:bottom="1701" w:left="1701" w:header="706" w:footer="706"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7DB" w:rsidRDefault="00B557DB" w:rsidP="00F53DB1">
      <w:r>
        <w:separator/>
      </w:r>
    </w:p>
  </w:endnote>
  <w:endnote w:type="continuationSeparator" w:id="0">
    <w:p w:rsidR="00B557DB" w:rsidRDefault="00B557DB" w:rsidP="00F53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MS Mincho"/>
    <w:charset w:val="80"/>
    <w:family w:val="auto"/>
    <w:pitch w:val="default"/>
    <w:sig w:usb0="00000003" w:usb1="08070000"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7DB" w:rsidRDefault="00B557DB" w:rsidP="00F53DB1">
      <w:r>
        <w:separator/>
      </w:r>
    </w:p>
  </w:footnote>
  <w:footnote w:type="continuationSeparator" w:id="0">
    <w:p w:rsidR="00B557DB" w:rsidRDefault="00B557DB" w:rsidP="00F53D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4582025"/>
      <w:docPartObj>
        <w:docPartGallery w:val="Page Numbers (Top of Page)"/>
        <w:docPartUnique/>
      </w:docPartObj>
    </w:sdtPr>
    <w:sdtEndPr>
      <w:rPr>
        <w:noProof/>
      </w:rPr>
    </w:sdtEndPr>
    <w:sdtContent>
      <w:p w:rsidR="00D7362B" w:rsidRDefault="00D7362B">
        <w:pPr>
          <w:pStyle w:val="Header"/>
          <w:jc w:val="right"/>
        </w:pPr>
        <w:r w:rsidRPr="00D7362B">
          <w:rPr>
            <w:rFonts w:asciiTheme="majorBidi" w:hAnsiTheme="majorBidi" w:cstheme="majorBidi"/>
          </w:rPr>
          <w:fldChar w:fldCharType="begin"/>
        </w:r>
        <w:r w:rsidRPr="00D7362B">
          <w:rPr>
            <w:rFonts w:asciiTheme="majorBidi" w:hAnsiTheme="majorBidi" w:cstheme="majorBidi"/>
          </w:rPr>
          <w:instrText xml:space="preserve"> PAGE   \* MERGEFORMAT </w:instrText>
        </w:r>
        <w:r w:rsidRPr="00D7362B">
          <w:rPr>
            <w:rFonts w:asciiTheme="majorBidi" w:hAnsiTheme="majorBidi" w:cstheme="majorBidi"/>
          </w:rPr>
          <w:fldChar w:fldCharType="separate"/>
        </w:r>
        <w:r w:rsidR="00FC3FCF">
          <w:rPr>
            <w:rFonts w:asciiTheme="majorBidi" w:hAnsiTheme="majorBidi" w:cstheme="majorBidi"/>
            <w:noProof/>
          </w:rPr>
          <w:t>5</w:t>
        </w:r>
        <w:r w:rsidRPr="00D7362B">
          <w:rPr>
            <w:rFonts w:asciiTheme="majorBidi" w:hAnsiTheme="majorBidi" w:cstheme="majorBidi"/>
            <w:noProof/>
          </w:rPr>
          <w:fldChar w:fldCharType="end"/>
        </w:r>
      </w:p>
    </w:sdtContent>
  </w:sdt>
  <w:p w:rsidR="00D7362B" w:rsidRDefault="00D736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E14F6D"/>
    <w:multiLevelType w:val="hybridMultilevel"/>
    <w:tmpl w:val="C16AA112"/>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86457B"/>
    <w:multiLevelType w:val="hybridMultilevel"/>
    <w:tmpl w:val="A5C88248"/>
    <w:lvl w:ilvl="0" w:tplc="ACBAF264">
      <w:start w:val="1"/>
      <w:numFmt w:val="bullet"/>
      <w:lvlText w:val=""/>
      <w:lvlJc w:val="left"/>
      <w:pPr>
        <w:ind w:left="502" w:hanging="360"/>
      </w:pPr>
      <w:rPr>
        <w:rFonts w:ascii="Wingdings" w:hAnsi="Wingdings" w:hint="default"/>
        <w:sz w:val="32"/>
      </w:rPr>
    </w:lvl>
    <w:lvl w:ilvl="1" w:tplc="04210003" w:tentative="1">
      <w:start w:val="1"/>
      <w:numFmt w:val="bullet"/>
      <w:lvlText w:val="o"/>
      <w:lvlJc w:val="left"/>
      <w:pPr>
        <w:ind w:left="1222" w:hanging="360"/>
      </w:pPr>
      <w:rPr>
        <w:rFonts w:ascii="Courier New" w:hAnsi="Courier New" w:cs="Courier New" w:hint="default"/>
      </w:rPr>
    </w:lvl>
    <w:lvl w:ilvl="2" w:tplc="04210005" w:tentative="1">
      <w:start w:val="1"/>
      <w:numFmt w:val="bullet"/>
      <w:lvlText w:val=""/>
      <w:lvlJc w:val="left"/>
      <w:pPr>
        <w:ind w:left="1942" w:hanging="360"/>
      </w:pPr>
      <w:rPr>
        <w:rFonts w:ascii="Wingdings" w:hAnsi="Wingdings" w:hint="default"/>
      </w:rPr>
    </w:lvl>
    <w:lvl w:ilvl="3" w:tplc="04210001" w:tentative="1">
      <w:start w:val="1"/>
      <w:numFmt w:val="bullet"/>
      <w:lvlText w:val=""/>
      <w:lvlJc w:val="left"/>
      <w:pPr>
        <w:ind w:left="2662" w:hanging="360"/>
      </w:pPr>
      <w:rPr>
        <w:rFonts w:ascii="Symbol" w:hAnsi="Symbol" w:hint="default"/>
      </w:rPr>
    </w:lvl>
    <w:lvl w:ilvl="4" w:tplc="04210003" w:tentative="1">
      <w:start w:val="1"/>
      <w:numFmt w:val="bullet"/>
      <w:lvlText w:val="o"/>
      <w:lvlJc w:val="left"/>
      <w:pPr>
        <w:ind w:left="3382" w:hanging="360"/>
      </w:pPr>
      <w:rPr>
        <w:rFonts w:ascii="Courier New" w:hAnsi="Courier New" w:cs="Courier New" w:hint="default"/>
      </w:rPr>
    </w:lvl>
    <w:lvl w:ilvl="5" w:tplc="04210005" w:tentative="1">
      <w:start w:val="1"/>
      <w:numFmt w:val="bullet"/>
      <w:lvlText w:val=""/>
      <w:lvlJc w:val="left"/>
      <w:pPr>
        <w:ind w:left="4102" w:hanging="360"/>
      </w:pPr>
      <w:rPr>
        <w:rFonts w:ascii="Wingdings" w:hAnsi="Wingdings" w:hint="default"/>
      </w:rPr>
    </w:lvl>
    <w:lvl w:ilvl="6" w:tplc="04210001" w:tentative="1">
      <w:start w:val="1"/>
      <w:numFmt w:val="bullet"/>
      <w:lvlText w:val=""/>
      <w:lvlJc w:val="left"/>
      <w:pPr>
        <w:ind w:left="4822" w:hanging="360"/>
      </w:pPr>
      <w:rPr>
        <w:rFonts w:ascii="Symbol" w:hAnsi="Symbol" w:hint="default"/>
      </w:rPr>
    </w:lvl>
    <w:lvl w:ilvl="7" w:tplc="04210003" w:tentative="1">
      <w:start w:val="1"/>
      <w:numFmt w:val="bullet"/>
      <w:lvlText w:val="o"/>
      <w:lvlJc w:val="left"/>
      <w:pPr>
        <w:ind w:left="5542" w:hanging="360"/>
      </w:pPr>
      <w:rPr>
        <w:rFonts w:ascii="Courier New" w:hAnsi="Courier New" w:cs="Courier New" w:hint="default"/>
      </w:rPr>
    </w:lvl>
    <w:lvl w:ilvl="8" w:tplc="04210005" w:tentative="1">
      <w:start w:val="1"/>
      <w:numFmt w:val="bullet"/>
      <w:lvlText w:val=""/>
      <w:lvlJc w:val="left"/>
      <w:pPr>
        <w:ind w:left="6262"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E93"/>
    <w:rsid w:val="000177B5"/>
    <w:rsid w:val="0004378E"/>
    <w:rsid w:val="00080529"/>
    <w:rsid w:val="00154D90"/>
    <w:rsid w:val="00174416"/>
    <w:rsid w:val="001A4FDD"/>
    <w:rsid w:val="001C451B"/>
    <w:rsid w:val="001F7F21"/>
    <w:rsid w:val="002140A7"/>
    <w:rsid w:val="00220EC6"/>
    <w:rsid w:val="0028637A"/>
    <w:rsid w:val="002929FD"/>
    <w:rsid w:val="00292C67"/>
    <w:rsid w:val="002D6984"/>
    <w:rsid w:val="002E33D3"/>
    <w:rsid w:val="00304189"/>
    <w:rsid w:val="0031671B"/>
    <w:rsid w:val="00371AC5"/>
    <w:rsid w:val="003C50BB"/>
    <w:rsid w:val="00410A2B"/>
    <w:rsid w:val="0043519B"/>
    <w:rsid w:val="004516EE"/>
    <w:rsid w:val="004D361E"/>
    <w:rsid w:val="004E20F6"/>
    <w:rsid w:val="004E4768"/>
    <w:rsid w:val="00535E93"/>
    <w:rsid w:val="00541CFD"/>
    <w:rsid w:val="00552B83"/>
    <w:rsid w:val="00560993"/>
    <w:rsid w:val="00590233"/>
    <w:rsid w:val="005A0563"/>
    <w:rsid w:val="005F5F70"/>
    <w:rsid w:val="006414BC"/>
    <w:rsid w:val="006532F9"/>
    <w:rsid w:val="00681EBA"/>
    <w:rsid w:val="006A7173"/>
    <w:rsid w:val="006B25B2"/>
    <w:rsid w:val="006B2682"/>
    <w:rsid w:val="007173CC"/>
    <w:rsid w:val="007252D5"/>
    <w:rsid w:val="007A6FD6"/>
    <w:rsid w:val="007C17BC"/>
    <w:rsid w:val="007D52FD"/>
    <w:rsid w:val="007E31A3"/>
    <w:rsid w:val="007E36FC"/>
    <w:rsid w:val="007E73C2"/>
    <w:rsid w:val="008006C3"/>
    <w:rsid w:val="0084279B"/>
    <w:rsid w:val="00851D1C"/>
    <w:rsid w:val="008E040D"/>
    <w:rsid w:val="0091610A"/>
    <w:rsid w:val="00925854"/>
    <w:rsid w:val="00932D98"/>
    <w:rsid w:val="00956E41"/>
    <w:rsid w:val="0099360D"/>
    <w:rsid w:val="00A25290"/>
    <w:rsid w:val="00A802E3"/>
    <w:rsid w:val="00A83EA5"/>
    <w:rsid w:val="00A921A1"/>
    <w:rsid w:val="00AB3688"/>
    <w:rsid w:val="00AB5F5D"/>
    <w:rsid w:val="00AE4128"/>
    <w:rsid w:val="00B12678"/>
    <w:rsid w:val="00B358A9"/>
    <w:rsid w:val="00B466AE"/>
    <w:rsid w:val="00B4713E"/>
    <w:rsid w:val="00B54E5C"/>
    <w:rsid w:val="00B557DB"/>
    <w:rsid w:val="00B736C6"/>
    <w:rsid w:val="00BE0F58"/>
    <w:rsid w:val="00C53DD0"/>
    <w:rsid w:val="00CA7805"/>
    <w:rsid w:val="00CF7C67"/>
    <w:rsid w:val="00D239B0"/>
    <w:rsid w:val="00D7362B"/>
    <w:rsid w:val="00D94465"/>
    <w:rsid w:val="00DB1E4C"/>
    <w:rsid w:val="00DB3B66"/>
    <w:rsid w:val="00DB72AB"/>
    <w:rsid w:val="00DD7BE3"/>
    <w:rsid w:val="00DE70FE"/>
    <w:rsid w:val="00E239D8"/>
    <w:rsid w:val="00E36BDC"/>
    <w:rsid w:val="00E8052F"/>
    <w:rsid w:val="00E92869"/>
    <w:rsid w:val="00EB2CEF"/>
    <w:rsid w:val="00EC7FAF"/>
    <w:rsid w:val="00EE7E23"/>
    <w:rsid w:val="00F31C09"/>
    <w:rsid w:val="00F53DB1"/>
    <w:rsid w:val="00F8647B"/>
    <w:rsid w:val="00FC3FCF"/>
    <w:rsid w:val="00FE60A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rsid w:val="00535E93"/>
    <w:pPr>
      <w:widowControl w:val="0"/>
      <w:autoSpaceDE w:val="0"/>
      <w:autoSpaceDN w:val="0"/>
    </w:pPr>
    <w:rPr>
      <w:rFonts w:ascii="Georgia" w:eastAsia="Georgia" w:hAnsi="Georgia" w:cs="Georgia"/>
      <w:sz w:val="22"/>
      <w:szCs w:val="22"/>
      <w:lang w:val="en-US" w:eastAsia="en-US"/>
    </w:rPr>
  </w:style>
  <w:style w:type="paragraph" w:styleId="Heading4">
    <w:name w:val="heading 4"/>
    <w:basedOn w:val="Normal"/>
    <w:next w:val="Normal"/>
    <w:link w:val="Heading4Char"/>
    <w:semiHidden/>
    <w:unhideWhenUsed/>
    <w:qFormat/>
    <w:rsid w:val="00D9446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466AE"/>
    <w:rPr>
      <w:color w:val="0000FF"/>
      <w:u w:val="single"/>
    </w:rPr>
  </w:style>
  <w:style w:type="paragraph" w:styleId="ListParagraph">
    <w:name w:val="List Paragraph"/>
    <w:basedOn w:val="Normal"/>
    <w:link w:val="ListParagraphChar"/>
    <w:uiPriority w:val="34"/>
    <w:qFormat/>
    <w:rsid w:val="004516EE"/>
  </w:style>
  <w:style w:type="character" w:customStyle="1" w:styleId="ListParagraphChar">
    <w:name w:val="List Paragraph Char"/>
    <w:link w:val="ListParagraph"/>
    <w:uiPriority w:val="34"/>
    <w:rsid w:val="004516EE"/>
    <w:rPr>
      <w:rFonts w:ascii="Georgia" w:eastAsia="Georgia" w:hAnsi="Georgia" w:cs="Georgia"/>
      <w:sz w:val="22"/>
      <w:szCs w:val="22"/>
      <w:lang w:val="en-US" w:eastAsia="en-US"/>
    </w:rPr>
  </w:style>
  <w:style w:type="table" w:styleId="TableGrid">
    <w:name w:val="Table Grid"/>
    <w:basedOn w:val="TableNormal"/>
    <w:uiPriority w:val="59"/>
    <w:rsid w:val="00F53DB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F53DB1"/>
    <w:pPr>
      <w:tabs>
        <w:tab w:val="center" w:pos="4513"/>
        <w:tab w:val="right" w:pos="9026"/>
      </w:tabs>
    </w:pPr>
  </w:style>
  <w:style w:type="character" w:customStyle="1" w:styleId="HeaderChar">
    <w:name w:val="Header Char"/>
    <w:basedOn w:val="DefaultParagraphFont"/>
    <w:link w:val="Header"/>
    <w:uiPriority w:val="99"/>
    <w:rsid w:val="00F53DB1"/>
    <w:rPr>
      <w:rFonts w:ascii="Georgia" w:eastAsia="Georgia" w:hAnsi="Georgia" w:cs="Georgia"/>
      <w:sz w:val="22"/>
      <w:szCs w:val="22"/>
      <w:lang w:val="en-US" w:eastAsia="en-US"/>
    </w:rPr>
  </w:style>
  <w:style w:type="paragraph" w:styleId="Footer">
    <w:name w:val="footer"/>
    <w:basedOn w:val="Normal"/>
    <w:link w:val="FooterChar"/>
    <w:rsid w:val="00F53DB1"/>
    <w:pPr>
      <w:tabs>
        <w:tab w:val="center" w:pos="4513"/>
        <w:tab w:val="right" w:pos="9026"/>
      </w:tabs>
    </w:pPr>
  </w:style>
  <w:style w:type="character" w:customStyle="1" w:styleId="FooterChar">
    <w:name w:val="Footer Char"/>
    <w:basedOn w:val="DefaultParagraphFont"/>
    <w:link w:val="Footer"/>
    <w:rsid w:val="00F53DB1"/>
    <w:rPr>
      <w:rFonts w:ascii="Georgia" w:eastAsia="Georgia" w:hAnsi="Georgia" w:cs="Georgia"/>
      <w:sz w:val="22"/>
      <w:szCs w:val="22"/>
      <w:lang w:val="en-US" w:eastAsia="en-US"/>
    </w:rPr>
  </w:style>
  <w:style w:type="paragraph" w:styleId="BalloonText">
    <w:name w:val="Balloon Text"/>
    <w:basedOn w:val="Normal"/>
    <w:link w:val="BalloonTextChar"/>
    <w:uiPriority w:val="99"/>
    <w:rsid w:val="007D52FD"/>
    <w:rPr>
      <w:rFonts w:ascii="Tahoma" w:hAnsi="Tahoma" w:cs="Tahoma"/>
      <w:sz w:val="16"/>
      <w:szCs w:val="16"/>
    </w:rPr>
  </w:style>
  <w:style w:type="character" w:customStyle="1" w:styleId="BalloonTextChar">
    <w:name w:val="Balloon Text Char"/>
    <w:basedOn w:val="DefaultParagraphFont"/>
    <w:link w:val="BalloonText"/>
    <w:uiPriority w:val="99"/>
    <w:rsid w:val="007D52FD"/>
    <w:rPr>
      <w:rFonts w:ascii="Tahoma" w:eastAsia="Georgia" w:hAnsi="Tahoma" w:cs="Tahoma"/>
      <w:sz w:val="16"/>
      <w:szCs w:val="16"/>
      <w:lang w:val="en-US" w:eastAsia="en-US"/>
    </w:rPr>
  </w:style>
  <w:style w:type="paragraph" w:customStyle="1" w:styleId="ChapterHeadingStyle">
    <w:name w:val="ChapterHeadingStyle"/>
    <w:basedOn w:val="Heading4"/>
    <w:rsid w:val="00D94465"/>
    <w:pPr>
      <w:keepLines w:val="0"/>
      <w:widowControl/>
      <w:overflowPunct w:val="0"/>
      <w:adjustRightInd w:val="0"/>
      <w:spacing w:before="0" w:line="480" w:lineRule="auto"/>
      <w:jc w:val="center"/>
      <w:textAlignment w:val="baseline"/>
    </w:pPr>
    <w:rPr>
      <w:rFonts w:ascii="Times New Roman" w:eastAsia="Times New Roman" w:hAnsi="Times New Roman" w:cs="Times New Roman"/>
      <w:i w:val="0"/>
      <w:iCs w:val="0"/>
      <w:color w:val="auto"/>
      <w:sz w:val="24"/>
      <w:szCs w:val="20"/>
      <w:lang w:val="en-GB"/>
    </w:rPr>
  </w:style>
  <w:style w:type="character" w:customStyle="1" w:styleId="Heading4Char">
    <w:name w:val="Heading 4 Char"/>
    <w:basedOn w:val="DefaultParagraphFont"/>
    <w:link w:val="Heading4"/>
    <w:semiHidden/>
    <w:rsid w:val="00D94465"/>
    <w:rPr>
      <w:rFonts w:asciiTheme="majorHAnsi" w:eastAsiaTheme="majorEastAsia" w:hAnsiTheme="majorHAnsi" w:cstheme="majorBidi"/>
      <w:b/>
      <w:bCs/>
      <w:i/>
      <w:iCs/>
      <w:color w:val="4F81BD" w:themeColor="accent1"/>
      <w:sz w:val="22"/>
      <w:szCs w:val="22"/>
      <w:lang w:val="en-US" w:eastAsia="en-US"/>
    </w:rPr>
  </w:style>
  <w:style w:type="paragraph" w:styleId="NormalWeb">
    <w:name w:val="Normal (Web)"/>
    <w:basedOn w:val="Normal"/>
    <w:uiPriority w:val="99"/>
    <w:unhideWhenUsed/>
    <w:rsid w:val="00DD7BE3"/>
    <w:pPr>
      <w:widowControl/>
      <w:autoSpaceDE/>
      <w:autoSpaceDN/>
      <w:spacing w:before="100" w:beforeAutospacing="1" w:after="100" w:afterAutospacing="1"/>
    </w:pPr>
    <w:rPr>
      <w:rFonts w:ascii="Times New Roman" w:eastAsiaTheme="minorEastAsia" w:hAnsi="Times New Roman" w:cs="Times New Roman"/>
      <w:sz w:val="24"/>
      <w:szCs w:val="24"/>
      <w:lang w:val="id-ID" w:eastAsia="id-ID"/>
    </w:rPr>
  </w:style>
  <w:style w:type="table" w:styleId="LightShading">
    <w:name w:val="Light Shading"/>
    <w:basedOn w:val="TableNormal"/>
    <w:uiPriority w:val="60"/>
    <w:rsid w:val="00E239D8"/>
    <w:rPr>
      <w:rFonts w:asciiTheme="minorHAnsi" w:eastAsiaTheme="minorHAnsi" w:hAnsiTheme="minorHAnsi" w:cstheme="minorBidi"/>
      <w:color w:val="000000" w:themeColor="text1" w:themeShade="BF"/>
      <w:sz w:val="22"/>
      <w:szCs w:val="22"/>
      <w:lang w:val="en-US"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rsid w:val="00535E93"/>
    <w:pPr>
      <w:widowControl w:val="0"/>
      <w:autoSpaceDE w:val="0"/>
      <w:autoSpaceDN w:val="0"/>
    </w:pPr>
    <w:rPr>
      <w:rFonts w:ascii="Georgia" w:eastAsia="Georgia" w:hAnsi="Georgia" w:cs="Georgia"/>
      <w:sz w:val="22"/>
      <w:szCs w:val="22"/>
      <w:lang w:val="en-US" w:eastAsia="en-US"/>
    </w:rPr>
  </w:style>
  <w:style w:type="paragraph" w:styleId="Heading4">
    <w:name w:val="heading 4"/>
    <w:basedOn w:val="Normal"/>
    <w:next w:val="Normal"/>
    <w:link w:val="Heading4Char"/>
    <w:semiHidden/>
    <w:unhideWhenUsed/>
    <w:qFormat/>
    <w:rsid w:val="00D9446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466AE"/>
    <w:rPr>
      <w:color w:val="0000FF"/>
      <w:u w:val="single"/>
    </w:rPr>
  </w:style>
  <w:style w:type="paragraph" w:styleId="ListParagraph">
    <w:name w:val="List Paragraph"/>
    <w:basedOn w:val="Normal"/>
    <w:link w:val="ListParagraphChar"/>
    <w:uiPriority w:val="34"/>
    <w:qFormat/>
    <w:rsid w:val="004516EE"/>
  </w:style>
  <w:style w:type="character" w:customStyle="1" w:styleId="ListParagraphChar">
    <w:name w:val="List Paragraph Char"/>
    <w:link w:val="ListParagraph"/>
    <w:uiPriority w:val="34"/>
    <w:rsid w:val="004516EE"/>
    <w:rPr>
      <w:rFonts w:ascii="Georgia" w:eastAsia="Georgia" w:hAnsi="Georgia" w:cs="Georgia"/>
      <w:sz w:val="22"/>
      <w:szCs w:val="22"/>
      <w:lang w:val="en-US" w:eastAsia="en-US"/>
    </w:rPr>
  </w:style>
  <w:style w:type="table" w:styleId="TableGrid">
    <w:name w:val="Table Grid"/>
    <w:basedOn w:val="TableNormal"/>
    <w:uiPriority w:val="59"/>
    <w:rsid w:val="00F53DB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F53DB1"/>
    <w:pPr>
      <w:tabs>
        <w:tab w:val="center" w:pos="4513"/>
        <w:tab w:val="right" w:pos="9026"/>
      </w:tabs>
    </w:pPr>
  </w:style>
  <w:style w:type="character" w:customStyle="1" w:styleId="HeaderChar">
    <w:name w:val="Header Char"/>
    <w:basedOn w:val="DefaultParagraphFont"/>
    <w:link w:val="Header"/>
    <w:uiPriority w:val="99"/>
    <w:rsid w:val="00F53DB1"/>
    <w:rPr>
      <w:rFonts w:ascii="Georgia" w:eastAsia="Georgia" w:hAnsi="Georgia" w:cs="Georgia"/>
      <w:sz w:val="22"/>
      <w:szCs w:val="22"/>
      <w:lang w:val="en-US" w:eastAsia="en-US"/>
    </w:rPr>
  </w:style>
  <w:style w:type="paragraph" w:styleId="Footer">
    <w:name w:val="footer"/>
    <w:basedOn w:val="Normal"/>
    <w:link w:val="FooterChar"/>
    <w:rsid w:val="00F53DB1"/>
    <w:pPr>
      <w:tabs>
        <w:tab w:val="center" w:pos="4513"/>
        <w:tab w:val="right" w:pos="9026"/>
      </w:tabs>
    </w:pPr>
  </w:style>
  <w:style w:type="character" w:customStyle="1" w:styleId="FooterChar">
    <w:name w:val="Footer Char"/>
    <w:basedOn w:val="DefaultParagraphFont"/>
    <w:link w:val="Footer"/>
    <w:rsid w:val="00F53DB1"/>
    <w:rPr>
      <w:rFonts w:ascii="Georgia" w:eastAsia="Georgia" w:hAnsi="Georgia" w:cs="Georgia"/>
      <w:sz w:val="22"/>
      <w:szCs w:val="22"/>
      <w:lang w:val="en-US" w:eastAsia="en-US"/>
    </w:rPr>
  </w:style>
  <w:style w:type="paragraph" w:styleId="BalloonText">
    <w:name w:val="Balloon Text"/>
    <w:basedOn w:val="Normal"/>
    <w:link w:val="BalloonTextChar"/>
    <w:uiPriority w:val="99"/>
    <w:rsid w:val="007D52FD"/>
    <w:rPr>
      <w:rFonts w:ascii="Tahoma" w:hAnsi="Tahoma" w:cs="Tahoma"/>
      <w:sz w:val="16"/>
      <w:szCs w:val="16"/>
    </w:rPr>
  </w:style>
  <w:style w:type="character" w:customStyle="1" w:styleId="BalloonTextChar">
    <w:name w:val="Balloon Text Char"/>
    <w:basedOn w:val="DefaultParagraphFont"/>
    <w:link w:val="BalloonText"/>
    <w:uiPriority w:val="99"/>
    <w:rsid w:val="007D52FD"/>
    <w:rPr>
      <w:rFonts w:ascii="Tahoma" w:eastAsia="Georgia" w:hAnsi="Tahoma" w:cs="Tahoma"/>
      <w:sz w:val="16"/>
      <w:szCs w:val="16"/>
      <w:lang w:val="en-US" w:eastAsia="en-US"/>
    </w:rPr>
  </w:style>
  <w:style w:type="paragraph" w:customStyle="1" w:styleId="ChapterHeadingStyle">
    <w:name w:val="ChapterHeadingStyle"/>
    <w:basedOn w:val="Heading4"/>
    <w:rsid w:val="00D94465"/>
    <w:pPr>
      <w:keepLines w:val="0"/>
      <w:widowControl/>
      <w:overflowPunct w:val="0"/>
      <w:adjustRightInd w:val="0"/>
      <w:spacing w:before="0" w:line="480" w:lineRule="auto"/>
      <w:jc w:val="center"/>
      <w:textAlignment w:val="baseline"/>
    </w:pPr>
    <w:rPr>
      <w:rFonts w:ascii="Times New Roman" w:eastAsia="Times New Roman" w:hAnsi="Times New Roman" w:cs="Times New Roman"/>
      <w:i w:val="0"/>
      <w:iCs w:val="0"/>
      <w:color w:val="auto"/>
      <w:sz w:val="24"/>
      <w:szCs w:val="20"/>
      <w:lang w:val="en-GB"/>
    </w:rPr>
  </w:style>
  <w:style w:type="character" w:customStyle="1" w:styleId="Heading4Char">
    <w:name w:val="Heading 4 Char"/>
    <w:basedOn w:val="DefaultParagraphFont"/>
    <w:link w:val="Heading4"/>
    <w:semiHidden/>
    <w:rsid w:val="00D94465"/>
    <w:rPr>
      <w:rFonts w:asciiTheme="majorHAnsi" w:eastAsiaTheme="majorEastAsia" w:hAnsiTheme="majorHAnsi" w:cstheme="majorBidi"/>
      <w:b/>
      <w:bCs/>
      <w:i/>
      <w:iCs/>
      <w:color w:val="4F81BD" w:themeColor="accent1"/>
      <w:sz w:val="22"/>
      <w:szCs w:val="22"/>
      <w:lang w:val="en-US" w:eastAsia="en-US"/>
    </w:rPr>
  </w:style>
  <w:style w:type="paragraph" w:styleId="NormalWeb">
    <w:name w:val="Normal (Web)"/>
    <w:basedOn w:val="Normal"/>
    <w:uiPriority w:val="99"/>
    <w:unhideWhenUsed/>
    <w:rsid w:val="00DD7BE3"/>
    <w:pPr>
      <w:widowControl/>
      <w:autoSpaceDE/>
      <w:autoSpaceDN/>
      <w:spacing w:before="100" w:beforeAutospacing="1" w:after="100" w:afterAutospacing="1"/>
    </w:pPr>
    <w:rPr>
      <w:rFonts w:ascii="Times New Roman" w:eastAsiaTheme="minorEastAsia" w:hAnsi="Times New Roman" w:cs="Times New Roman"/>
      <w:sz w:val="24"/>
      <w:szCs w:val="24"/>
      <w:lang w:val="id-ID" w:eastAsia="id-ID"/>
    </w:rPr>
  </w:style>
  <w:style w:type="table" w:styleId="LightShading">
    <w:name w:val="Light Shading"/>
    <w:basedOn w:val="TableNormal"/>
    <w:uiPriority w:val="60"/>
    <w:rsid w:val="00E239D8"/>
    <w:rPr>
      <w:rFonts w:asciiTheme="minorHAnsi" w:eastAsiaTheme="minorHAnsi" w:hAnsiTheme="minorHAnsi" w:cstheme="minorBidi"/>
      <w:color w:val="000000" w:themeColor="text1" w:themeShade="BF"/>
      <w:sz w:val="22"/>
      <w:szCs w:val="22"/>
      <w:lang w:val="en-US"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ayta.isda@lecturer"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F7C70-FC9F-4B8C-824B-F23EC1968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4316</Words>
  <Characters>24606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28865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HP</cp:lastModifiedBy>
  <cp:revision>2</cp:revision>
  <dcterms:created xsi:type="dcterms:W3CDTF">2021-12-06T15:31:00Z</dcterms:created>
  <dcterms:modified xsi:type="dcterms:W3CDTF">2021-12-06T15:31:00Z</dcterms:modified>
</cp:coreProperties>
</file>