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361" w:afterLines="100" w:line="240" w:lineRule="auto"/>
        <w:jc w:val="center"/>
        <w:textAlignment w:val="auto"/>
        <w:rPr>
          <w:rFonts w:hint="default" w:ascii="Times New Roman" w:hAnsi="Times New Roman" w:cs="Times New Roman"/>
          <w:b/>
          <w:bCs/>
          <w:i/>
          <w:iCs/>
          <w:sz w:val="24"/>
          <w:szCs w:val="24"/>
          <w:lang w:val="en-PH"/>
        </w:rPr>
      </w:pPr>
      <w:r>
        <w:rPr>
          <w:rFonts w:hint="default" w:ascii="Times New Roman" w:hAnsi="Times New Roman" w:cs="Times New Roman"/>
          <w:b/>
          <w:bCs/>
          <w:sz w:val="24"/>
          <w:szCs w:val="24"/>
          <w:lang w:val="en-PH"/>
        </w:rPr>
        <w:t xml:space="preserve">Valuasi Potensi Konservasi Flora Berdasarkan Pemanfaatan dan Kearifan Lokal Serta Sikap Masyarakat di Kawasan </w:t>
      </w:r>
      <w:r>
        <w:rPr>
          <w:rFonts w:hint="default" w:ascii="Times New Roman" w:hAnsi="Times New Roman" w:cs="Times New Roman"/>
          <w:b/>
          <w:bCs/>
          <w:i/>
          <w:iCs/>
          <w:sz w:val="24"/>
          <w:szCs w:val="24"/>
          <w:lang w:val="en-PH"/>
        </w:rPr>
        <w:t>Silokek National Geopark</w:t>
      </w:r>
    </w:p>
    <w:p>
      <w:pPr>
        <w:keepNext w:val="0"/>
        <w:keepLines w:val="0"/>
        <w:pageBreakBefore w:val="0"/>
        <w:kinsoku/>
        <w:wordWrap/>
        <w:overflowPunct/>
        <w:topLinePunct w:val="0"/>
        <w:autoSpaceDE/>
        <w:autoSpaceDN/>
        <w:bidi w:val="0"/>
        <w:adjustRightInd/>
        <w:snapToGrid/>
        <w:spacing w:after="361" w:afterLines="100" w:line="240" w:lineRule="auto"/>
        <w:jc w:val="center"/>
        <w:textAlignment w:val="auto"/>
        <w:rPr>
          <w:rFonts w:hint="default" w:ascii="Times New Roman" w:hAnsi="Times New Roman" w:cs="Times New Roman"/>
          <w:sz w:val="24"/>
          <w:szCs w:val="24"/>
          <w:lang w:val="en-PH"/>
        </w:rPr>
      </w:pPr>
    </w:p>
    <w:p>
      <w:pPr>
        <w:keepNext w:val="0"/>
        <w:keepLines w:val="0"/>
        <w:pageBreakBefore w:val="0"/>
        <w:kinsoku/>
        <w:wordWrap/>
        <w:overflowPunct/>
        <w:topLinePunct w:val="0"/>
        <w:autoSpaceDE/>
        <w:autoSpaceDN/>
        <w:bidi w:val="0"/>
        <w:adjustRightInd/>
        <w:snapToGrid/>
        <w:spacing w:after="361" w:afterLines="100" w:line="240" w:lineRule="auto"/>
        <w:jc w:val="center"/>
        <w:textAlignment w:val="auto"/>
        <w:rPr>
          <w:rFonts w:hint="default" w:ascii="Times New Roman" w:hAnsi="Times New Roman" w:cs="Times New Roman"/>
          <w:sz w:val="24"/>
          <w:szCs w:val="24"/>
          <w:lang w:val="en-PH"/>
        </w:rPr>
      </w:pPr>
      <w:r>
        <w:rPr>
          <w:rFonts w:hint="default" w:ascii="Times New Roman" w:hAnsi="Times New Roman" w:cs="Times New Roman"/>
          <w:b/>
          <w:bCs/>
          <w:sz w:val="24"/>
          <w:szCs w:val="24"/>
          <w:lang w:val="en-PH"/>
        </w:rPr>
        <w:t>Potential Valuation Of Plants Based On Utilization Of Plants, Local Wisdom and Local Resident Attitude about Plant Conservation in Silokek National Geopark</w:t>
      </w:r>
    </w:p>
    <w:p>
      <w:pPr>
        <w:keepNext w:val="0"/>
        <w:keepLines w:val="0"/>
        <w:pageBreakBefore w:val="0"/>
        <w:kinsoku/>
        <w:wordWrap/>
        <w:overflowPunct/>
        <w:topLinePunct w:val="0"/>
        <w:autoSpaceDE/>
        <w:autoSpaceDN/>
        <w:bidi w:val="0"/>
        <w:adjustRightInd/>
        <w:snapToGrid/>
        <w:spacing w:after="361" w:afterLines="100" w:line="240" w:lineRule="auto"/>
        <w:jc w:val="center"/>
        <w:textAlignment w:val="auto"/>
        <w:rPr>
          <w:rFonts w:hint="default" w:ascii="Times New Roman" w:hAnsi="Times New Roman" w:cs="Times New Roman"/>
          <w:sz w:val="22"/>
          <w:szCs w:val="22"/>
          <w:lang w:val="en-PH"/>
        </w:rPr>
      </w:pPr>
      <w:r>
        <w:rPr>
          <w:rFonts w:hint="default" w:ascii="Times New Roman" w:hAnsi="Times New Roman" w:cs="Times New Roman"/>
          <w:sz w:val="22"/>
          <w:szCs w:val="22"/>
          <w:lang w:val="en-PH"/>
        </w:rPr>
        <w:t>Dina Hayati Putri 1), Tesri Maideliza 2), Mahdi 3)*</w:t>
      </w:r>
    </w:p>
    <w:p>
      <w:pPr>
        <w:keepNext w:val="0"/>
        <w:keepLines w:val="0"/>
        <w:pageBreakBefore w:val="0"/>
        <w:kinsoku/>
        <w:wordWrap/>
        <w:overflowPunct/>
        <w:topLinePunct w:val="0"/>
        <w:autoSpaceDE/>
        <w:autoSpaceDN/>
        <w:bidi w:val="0"/>
        <w:adjustRightInd/>
        <w:snapToGrid/>
        <w:spacing w:after="361" w:afterLines="100" w:line="240" w:lineRule="auto"/>
        <w:jc w:val="center"/>
        <w:textAlignment w:val="auto"/>
        <w:rPr>
          <w:rFonts w:hint="default" w:ascii="Times New Roman" w:hAnsi="Times New Roman" w:cs="Times New Roman"/>
          <w:sz w:val="22"/>
          <w:szCs w:val="22"/>
          <w:lang w:val="en-PH"/>
        </w:rPr>
      </w:pPr>
    </w:p>
    <w:p>
      <w:pPr>
        <w:keepNext w:val="0"/>
        <w:keepLines w:val="0"/>
        <w:pageBreakBefore w:val="0"/>
        <w:numPr>
          <w:ilvl w:val="0"/>
          <w:numId w:val="1"/>
        </w:numPr>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sz w:val="22"/>
          <w:szCs w:val="22"/>
          <w:lang w:val="en-PH"/>
        </w:rPr>
      </w:pPr>
      <w:r>
        <w:rPr>
          <w:rFonts w:hint="default" w:ascii="Times New Roman" w:hAnsi="Times New Roman" w:cs="Times New Roman"/>
          <w:sz w:val="22"/>
          <w:szCs w:val="22"/>
          <w:lang w:val="en-PH"/>
        </w:rPr>
        <w:t>Prodi Magister Ilmu Lingkungan, Universitas Andalas</w:t>
      </w:r>
      <w:r>
        <w:rPr>
          <w:rFonts w:hint="default" w:ascii="Times New Roman" w:hAnsi="Times New Roman" w:cs="Times New Roman"/>
          <w:sz w:val="22"/>
          <w:szCs w:val="22"/>
          <w:lang w:val="en-PH"/>
        </w:rPr>
        <w:br w:type="textWrapping"/>
      </w:r>
      <w:r>
        <w:rPr>
          <w:rFonts w:hint="default" w:ascii="Times New Roman" w:hAnsi="Times New Roman" w:cs="Times New Roman"/>
          <w:sz w:val="22"/>
          <w:szCs w:val="22"/>
          <w:lang w:val="en-PH"/>
        </w:rPr>
        <w:t>2)</w:t>
      </w:r>
      <w:r>
        <w:rPr>
          <w:rFonts w:hint="default" w:ascii="Times New Roman" w:hAnsi="Times New Roman" w:cs="Times New Roman"/>
          <w:sz w:val="22"/>
          <w:szCs w:val="22"/>
          <w:lang w:val="en-PH"/>
        </w:rPr>
        <w:tab/>
      </w:r>
      <w:r>
        <w:rPr>
          <w:rFonts w:hint="default" w:ascii="Times New Roman" w:hAnsi="Times New Roman" w:cs="Times New Roman"/>
          <w:sz w:val="22"/>
          <w:szCs w:val="22"/>
          <w:lang w:val="en-PH"/>
        </w:rPr>
        <w:t>Jurusan Biologi, FMIPA Universitas Andalas</w:t>
      </w:r>
    </w:p>
    <w:p>
      <w:pPr>
        <w:keepNext w:val="0"/>
        <w:keepLines w:val="0"/>
        <w:pageBreakBefore w:val="0"/>
        <w:numPr>
          <w:ilvl w:val="0"/>
          <w:numId w:val="2"/>
        </w:numPr>
        <w:kinsoku/>
        <w:wordWrap/>
        <w:overflowPunct/>
        <w:topLinePunct w:val="0"/>
        <w:autoSpaceDE/>
        <w:autoSpaceDN/>
        <w:bidi w:val="0"/>
        <w:adjustRightInd/>
        <w:snapToGrid/>
        <w:spacing w:after="361" w:afterLines="100" w:line="240" w:lineRule="auto"/>
        <w:ind w:left="0" w:leftChars="0" w:firstLine="0" w:firstLineChars="0"/>
        <w:jc w:val="both"/>
        <w:textAlignment w:val="auto"/>
        <w:rPr>
          <w:rFonts w:hint="default" w:ascii="Times New Roman" w:hAnsi="Times New Roman" w:cs="Times New Roman"/>
          <w:sz w:val="22"/>
          <w:szCs w:val="22"/>
          <w:lang w:val="en-PH"/>
        </w:rPr>
      </w:pPr>
      <w:r>
        <w:rPr>
          <w:rFonts w:hint="default" w:ascii="Times New Roman" w:hAnsi="Times New Roman" w:cs="Times New Roman"/>
          <w:sz w:val="22"/>
          <w:szCs w:val="22"/>
          <w:lang w:val="en-PH"/>
        </w:rPr>
        <w:t>Prodi Agribisnis Fakultas Pertanian Universitas Andalas</w:t>
      </w:r>
      <w:r>
        <w:rPr>
          <w:rFonts w:hint="default" w:ascii="Times New Roman" w:hAnsi="Times New Roman" w:cs="Times New Roman"/>
          <w:sz w:val="22"/>
          <w:szCs w:val="22"/>
          <w:lang w:val="en-PH"/>
        </w:rPr>
        <w:br w:type="textWrapping"/>
      </w:r>
      <w:r>
        <w:rPr>
          <w:rFonts w:hint="default" w:ascii="Times New Roman" w:hAnsi="Times New Roman" w:cs="Times New Roman"/>
          <w:sz w:val="22"/>
          <w:szCs w:val="22"/>
          <w:lang w:val="en-PH"/>
        </w:rPr>
        <w:t xml:space="preserve">*Corresponding author: </w:t>
      </w:r>
      <w:r>
        <w:rPr>
          <w:rFonts w:hint="default" w:ascii="Times New Roman" w:hAnsi="Times New Roman" w:cs="Times New Roman"/>
          <w:sz w:val="22"/>
          <w:szCs w:val="22"/>
          <w:lang w:val="en-PH"/>
        </w:rPr>
        <w:fldChar w:fldCharType="begin"/>
      </w:r>
      <w:r>
        <w:rPr>
          <w:rFonts w:hint="default" w:ascii="Times New Roman" w:hAnsi="Times New Roman" w:cs="Times New Roman"/>
          <w:sz w:val="22"/>
          <w:szCs w:val="22"/>
          <w:lang w:val="en-PH"/>
        </w:rPr>
        <w:instrText xml:space="preserve"> HYPERLINK "mailto:dinha.putri@gmail.com" </w:instrText>
      </w:r>
      <w:r>
        <w:rPr>
          <w:rFonts w:hint="default" w:ascii="Times New Roman" w:hAnsi="Times New Roman" w:cs="Times New Roman"/>
          <w:sz w:val="22"/>
          <w:szCs w:val="22"/>
          <w:lang w:val="en-PH"/>
        </w:rPr>
        <w:fldChar w:fldCharType="separate"/>
      </w:r>
      <w:r>
        <w:rPr>
          <w:rStyle w:val="6"/>
          <w:rFonts w:hint="default" w:ascii="Times New Roman" w:hAnsi="Times New Roman" w:cs="Times New Roman"/>
          <w:sz w:val="22"/>
          <w:szCs w:val="22"/>
          <w:lang w:val="en-PH"/>
        </w:rPr>
        <w:t>dinha.putri@gmail.com</w:t>
      </w:r>
      <w:r>
        <w:rPr>
          <w:rFonts w:hint="default" w:ascii="Times New Roman" w:hAnsi="Times New Roman" w:cs="Times New Roman"/>
          <w:sz w:val="22"/>
          <w:szCs w:val="22"/>
          <w:lang w:val="en-PH"/>
        </w:rPr>
        <w:fldChar w:fldCharType="end"/>
      </w:r>
    </w:p>
    <w:p>
      <w:pPr>
        <w:keepNext w:val="0"/>
        <w:keepLines w:val="0"/>
        <w:pageBreakBefore w:val="0"/>
        <w:numPr>
          <w:ilvl w:val="0"/>
          <w:numId w:val="0"/>
        </w:numPr>
        <w:kinsoku/>
        <w:wordWrap/>
        <w:overflowPunct/>
        <w:topLinePunct w:val="0"/>
        <w:autoSpaceDE/>
        <w:autoSpaceDN/>
        <w:bidi w:val="0"/>
        <w:adjustRightInd/>
        <w:snapToGrid/>
        <w:spacing w:after="361" w:afterLines="100" w:line="240" w:lineRule="auto"/>
        <w:ind w:leftChars="0"/>
        <w:jc w:val="both"/>
        <w:textAlignment w:val="auto"/>
        <w:rPr>
          <w:rFonts w:hint="default" w:ascii="Times New Roman" w:hAnsi="Times New Roman" w:cs="Times New Roman"/>
          <w:sz w:val="22"/>
          <w:szCs w:val="22"/>
          <w:lang w:val="en-PH"/>
        </w:rPr>
      </w:pPr>
      <w:r>
        <w:rPr>
          <w:rFonts w:hint="default" w:ascii="Times New Roman" w:hAnsi="Times New Roman" w:cs="Times New Roman"/>
          <w:b/>
          <w:bCs/>
          <w:sz w:val="22"/>
          <w:szCs w:val="22"/>
          <w:lang w:val="en-PH"/>
        </w:rPr>
        <w:t>Abstract</w:t>
      </w:r>
    </w:p>
    <w:p>
      <w:pPr>
        <w:keepNext w:val="0"/>
        <w:keepLines w:val="0"/>
        <w:pageBreakBefore w:val="0"/>
        <w:kinsoku/>
        <w:wordWrap/>
        <w:overflowPunct/>
        <w:topLinePunct w:val="0"/>
        <w:autoSpaceDE/>
        <w:autoSpaceDN/>
        <w:bidi w:val="0"/>
        <w:adjustRightInd/>
        <w:snapToGrid/>
        <w:spacing w:after="361" w:afterLines="100" w:line="240" w:lineRule="auto"/>
        <w:ind w:firstLine="420" w:firstLineChars="0"/>
        <w:jc w:val="both"/>
        <w:textAlignment w:val="auto"/>
        <w:rPr>
          <w:rFonts w:hint="default" w:ascii="Times New Roman" w:hAnsi="Times New Roman" w:cs="Times New Roman"/>
          <w:i w:val="0"/>
          <w:iCs w:val="0"/>
          <w:color w:val="auto"/>
          <w:sz w:val="22"/>
          <w:szCs w:val="22"/>
          <w:lang w:val="en-PH"/>
        </w:rPr>
      </w:pPr>
      <w:r>
        <w:rPr>
          <w:rFonts w:hint="default" w:ascii="Times New Roman" w:hAnsi="Times New Roman" w:cs="Times New Roman"/>
          <w:color w:val="auto"/>
          <w:sz w:val="22"/>
          <w:szCs w:val="22"/>
          <w:lang w:val="en-PH"/>
        </w:rPr>
        <w:t xml:space="preserve">The objectives of this study was to evaluate the utilization of plants, local wisdom and tribe attitudes about plant conservation by the people in </w:t>
      </w:r>
      <w:r>
        <w:rPr>
          <w:rFonts w:hint="default" w:ascii="Times New Roman" w:hAnsi="Times New Roman" w:cs="Times New Roman"/>
          <w:i/>
          <w:iCs/>
          <w:color w:val="auto"/>
          <w:sz w:val="22"/>
          <w:szCs w:val="22"/>
          <w:lang w:val="en-PH"/>
        </w:rPr>
        <w:t>Silokek National Geopark</w:t>
      </w:r>
      <w:r>
        <w:rPr>
          <w:rFonts w:hint="default" w:ascii="Times New Roman" w:hAnsi="Times New Roman" w:cs="Times New Roman"/>
          <w:i w:val="0"/>
          <w:iCs w:val="0"/>
          <w:color w:val="auto"/>
          <w:sz w:val="22"/>
          <w:szCs w:val="22"/>
          <w:lang w:val="en-PH"/>
        </w:rPr>
        <w:t xml:space="preserve">. This research used survey method. These data were collected by using </w:t>
      </w:r>
      <w:r>
        <w:rPr>
          <w:rFonts w:hint="default" w:ascii="Times New Roman" w:hAnsi="Times New Roman" w:cs="Times New Roman"/>
          <w:i/>
          <w:iCs/>
          <w:color w:val="auto"/>
          <w:sz w:val="22"/>
          <w:szCs w:val="22"/>
          <w:lang w:val="en-PH"/>
        </w:rPr>
        <w:t xml:space="preserve">Pebble Distribution Method </w:t>
      </w:r>
      <w:r>
        <w:rPr>
          <w:rFonts w:hint="default" w:ascii="Times New Roman" w:hAnsi="Times New Roman" w:cs="Times New Roman"/>
          <w:i w:val="0"/>
          <w:iCs w:val="0"/>
          <w:color w:val="auto"/>
          <w:sz w:val="22"/>
          <w:szCs w:val="22"/>
          <w:lang w:val="en-PH"/>
        </w:rPr>
        <w:t xml:space="preserve">(PDM) and Quisioner. And then, data had been calculated by calculating the value of </w:t>
      </w:r>
      <w:r>
        <w:rPr>
          <w:rFonts w:hint="default" w:ascii="Times New Roman" w:hAnsi="Times New Roman" w:cs="Times New Roman"/>
          <w:i/>
          <w:iCs/>
          <w:color w:val="auto"/>
          <w:sz w:val="22"/>
          <w:szCs w:val="22"/>
          <w:lang w:val="en-PH"/>
        </w:rPr>
        <w:t>Local User’s Value Index</w:t>
      </w:r>
      <w:r>
        <w:rPr>
          <w:rFonts w:hint="default" w:ascii="Times New Roman" w:hAnsi="Times New Roman" w:cs="Times New Roman"/>
          <w:i w:val="0"/>
          <w:iCs w:val="0"/>
          <w:color w:val="auto"/>
          <w:sz w:val="22"/>
          <w:szCs w:val="22"/>
          <w:lang w:val="en-PH"/>
        </w:rPr>
        <w:t xml:space="preserve"> (</w:t>
      </w:r>
      <w:r>
        <w:rPr>
          <w:rFonts w:hint="default" w:ascii="Times New Roman" w:hAnsi="Times New Roman" w:cs="Times New Roman"/>
          <w:i/>
          <w:iCs/>
          <w:color w:val="auto"/>
          <w:sz w:val="22"/>
          <w:szCs w:val="22"/>
          <w:lang w:val="en-PH"/>
        </w:rPr>
        <w:t>LUVI</w:t>
      </w:r>
      <w:r>
        <w:rPr>
          <w:rFonts w:hint="default" w:ascii="Times New Roman" w:hAnsi="Times New Roman" w:cs="Times New Roman"/>
          <w:i w:val="0"/>
          <w:iCs w:val="0"/>
          <w:color w:val="auto"/>
          <w:sz w:val="22"/>
          <w:szCs w:val="22"/>
          <w:lang w:val="en-PH"/>
        </w:rPr>
        <w:t xml:space="preserve">). The result indicated that local people utilizing plants is for herbal medicine 83%. </w:t>
      </w:r>
      <w:r>
        <w:rPr>
          <w:rFonts w:hint="default" w:ascii="Times New Roman" w:hAnsi="Times New Roman" w:cs="Times New Roman"/>
          <w:i/>
          <w:iCs/>
          <w:color w:val="auto"/>
          <w:sz w:val="22"/>
          <w:szCs w:val="22"/>
          <w:lang w:val="en-PH"/>
        </w:rPr>
        <w:t xml:space="preserve">Cyclea barbata </w:t>
      </w:r>
      <w:r>
        <w:rPr>
          <w:rFonts w:hint="default" w:ascii="Times New Roman" w:hAnsi="Times New Roman" w:cs="Times New Roman"/>
          <w:i w:val="0"/>
          <w:iCs w:val="0"/>
          <w:color w:val="auto"/>
          <w:sz w:val="22"/>
          <w:szCs w:val="22"/>
          <w:lang w:val="en-PH"/>
        </w:rPr>
        <w:t>is spesies with having the highest</w:t>
      </w:r>
      <w:r>
        <w:rPr>
          <w:rFonts w:hint="default" w:ascii="Times New Roman" w:hAnsi="Times New Roman" w:cs="Times New Roman"/>
          <w:i/>
          <w:iCs/>
          <w:color w:val="auto"/>
          <w:sz w:val="22"/>
          <w:szCs w:val="22"/>
          <w:lang w:val="en-PH"/>
        </w:rPr>
        <w:t xml:space="preserve"> LUVI </w:t>
      </w:r>
      <w:r>
        <w:rPr>
          <w:rFonts w:hint="default" w:ascii="Times New Roman" w:hAnsi="Times New Roman" w:cs="Times New Roman"/>
          <w:i w:val="0"/>
          <w:iCs w:val="0"/>
          <w:color w:val="auto"/>
          <w:sz w:val="22"/>
          <w:szCs w:val="22"/>
          <w:lang w:val="en-PH"/>
        </w:rPr>
        <w:t xml:space="preserve">(0.137), followed by </w:t>
      </w:r>
      <w:r>
        <w:rPr>
          <w:rFonts w:hint="default" w:ascii="Times New Roman" w:hAnsi="Times New Roman" w:cs="Times New Roman"/>
          <w:i/>
          <w:iCs/>
          <w:color w:val="auto"/>
          <w:sz w:val="22"/>
          <w:szCs w:val="22"/>
          <w:lang w:val="en-PH"/>
        </w:rPr>
        <w:t>Artocarpus elasticus</w:t>
      </w:r>
      <w:r>
        <w:rPr>
          <w:rFonts w:hint="default" w:ascii="Times New Roman" w:hAnsi="Times New Roman" w:cs="Times New Roman"/>
          <w:i w:val="0"/>
          <w:iCs w:val="0"/>
          <w:color w:val="auto"/>
          <w:sz w:val="22"/>
          <w:szCs w:val="22"/>
          <w:lang w:val="en-PH"/>
        </w:rPr>
        <w:t xml:space="preserve"> used for furniture (</w:t>
      </w:r>
      <w:r>
        <w:rPr>
          <w:rFonts w:hint="default" w:ascii="Times New Roman" w:hAnsi="Times New Roman" w:cs="Times New Roman"/>
          <w:i/>
          <w:iCs/>
          <w:color w:val="auto"/>
          <w:sz w:val="22"/>
          <w:szCs w:val="22"/>
          <w:lang w:val="en-PH"/>
        </w:rPr>
        <w:t>LUVI</w:t>
      </w:r>
      <w:r>
        <w:rPr>
          <w:rFonts w:hint="default" w:ascii="Times New Roman" w:hAnsi="Times New Roman" w:cs="Times New Roman"/>
          <w:i w:val="0"/>
          <w:iCs w:val="0"/>
          <w:color w:val="auto"/>
          <w:sz w:val="22"/>
          <w:szCs w:val="22"/>
          <w:lang w:val="en-PH"/>
        </w:rPr>
        <w:t xml:space="preserve">= 0.060), </w:t>
      </w:r>
      <w:r>
        <w:rPr>
          <w:rFonts w:hint="default" w:ascii="Times New Roman" w:hAnsi="Times New Roman" w:cs="Times New Roman"/>
          <w:i/>
          <w:iCs/>
          <w:color w:val="auto"/>
          <w:sz w:val="22"/>
          <w:szCs w:val="22"/>
          <w:lang w:val="en-PH"/>
        </w:rPr>
        <w:t>Styrax sumatrana</w:t>
      </w:r>
      <w:r>
        <w:rPr>
          <w:rFonts w:hint="default" w:ascii="Times New Roman" w:hAnsi="Times New Roman" w:cs="Times New Roman"/>
          <w:i w:val="0"/>
          <w:iCs w:val="0"/>
          <w:color w:val="auto"/>
          <w:sz w:val="22"/>
          <w:szCs w:val="22"/>
          <w:lang w:val="en-PH"/>
        </w:rPr>
        <w:t xml:space="preserve"> (</w:t>
      </w:r>
      <w:r>
        <w:rPr>
          <w:rFonts w:hint="default" w:ascii="Times New Roman" w:hAnsi="Times New Roman" w:cs="Times New Roman"/>
          <w:i/>
          <w:iCs/>
          <w:color w:val="auto"/>
          <w:sz w:val="22"/>
          <w:szCs w:val="22"/>
          <w:lang w:val="en-PH"/>
        </w:rPr>
        <w:t>LUVI</w:t>
      </w:r>
      <w:r>
        <w:rPr>
          <w:rFonts w:hint="default" w:ascii="Times New Roman" w:hAnsi="Times New Roman" w:cs="Times New Roman"/>
          <w:i w:val="0"/>
          <w:iCs w:val="0"/>
          <w:color w:val="auto"/>
          <w:sz w:val="22"/>
          <w:szCs w:val="22"/>
          <w:lang w:val="en-PH"/>
        </w:rPr>
        <w:t xml:space="preserve">= 0.126) used for ritual, and </w:t>
      </w:r>
      <w:r>
        <w:rPr>
          <w:rFonts w:hint="default" w:ascii="Times New Roman" w:hAnsi="Times New Roman" w:cs="Times New Roman"/>
          <w:i/>
          <w:iCs/>
          <w:color w:val="auto"/>
          <w:sz w:val="22"/>
          <w:szCs w:val="22"/>
          <w:lang w:val="en-PH"/>
        </w:rPr>
        <w:t>Imperata cylindrica</w:t>
      </w:r>
      <w:r>
        <w:rPr>
          <w:rFonts w:hint="default" w:ascii="Times New Roman" w:hAnsi="Times New Roman" w:cs="Times New Roman"/>
          <w:i w:val="0"/>
          <w:iCs w:val="0"/>
          <w:color w:val="auto"/>
          <w:sz w:val="22"/>
          <w:szCs w:val="22"/>
          <w:lang w:val="en-PH"/>
        </w:rPr>
        <w:t xml:space="preserve"> (</w:t>
      </w:r>
      <w:r>
        <w:rPr>
          <w:rFonts w:hint="default" w:ascii="Times New Roman" w:hAnsi="Times New Roman" w:cs="Times New Roman"/>
          <w:i/>
          <w:iCs/>
          <w:color w:val="auto"/>
          <w:sz w:val="22"/>
          <w:szCs w:val="22"/>
          <w:lang w:val="en-PH"/>
        </w:rPr>
        <w:t>LUVI</w:t>
      </w:r>
      <w:r>
        <w:rPr>
          <w:rFonts w:hint="default" w:ascii="Times New Roman" w:hAnsi="Times New Roman" w:cs="Times New Roman"/>
          <w:i w:val="0"/>
          <w:iCs w:val="0"/>
          <w:color w:val="auto"/>
          <w:sz w:val="22"/>
          <w:szCs w:val="22"/>
          <w:lang w:val="en-PH"/>
        </w:rPr>
        <w:t xml:space="preserve">= 0.073) used for livestock feed. And The result showed at least three local wisdom that possible to be integrated to plant conservation such as planting the plants, selectively harvest by select cutting and timing, and special treatment before used the plants like shalawat nabi reading. For tribe attitudes indicated people in </w:t>
      </w:r>
      <w:r>
        <w:rPr>
          <w:rFonts w:hint="default" w:ascii="Times New Roman" w:hAnsi="Times New Roman" w:cs="Times New Roman"/>
          <w:i/>
          <w:iCs/>
          <w:color w:val="auto"/>
          <w:sz w:val="22"/>
          <w:szCs w:val="22"/>
          <w:lang w:val="en-PH"/>
        </w:rPr>
        <w:t>Silokek National Geopark</w:t>
      </w:r>
      <w:r>
        <w:rPr>
          <w:rFonts w:hint="default" w:ascii="Times New Roman" w:hAnsi="Times New Roman" w:cs="Times New Roman"/>
          <w:i w:val="0"/>
          <w:iCs w:val="0"/>
          <w:color w:val="auto"/>
          <w:sz w:val="22"/>
          <w:szCs w:val="22"/>
          <w:lang w:val="en-PH"/>
        </w:rPr>
        <w:t xml:space="preserve"> more 90% agree for conservation policy in that area.</w:t>
      </w:r>
    </w:p>
    <w:p>
      <w:pPr>
        <w:keepNext w:val="0"/>
        <w:keepLines w:val="0"/>
        <w:pageBreakBefore w:val="0"/>
        <w:numPr>
          <w:ilvl w:val="0"/>
          <w:numId w:val="0"/>
        </w:numPr>
        <w:kinsoku/>
        <w:wordWrap/>
        <w:overflowPunct/>
        <w:topLinePunct w:val="0"/>
        <w:autoSpaceDE/>
        <w:autoSpaceDN/>
        <w:bidi w:val="0"/>
        <w:adjustRightInd/>
        <w:snapToGrid/>
        <w:spacing w:after="361" w:afterLines="100" w:line="240" w:lineRule="auto"/>
        <w:ind w:leftChars="0"/>
        <w:jc w:val="both"/>
        <w:textAlignment w:val="auto"/>
        <w:rPr>
          <w:rFonts w:hint="default" w:ascii="Times New Roman" w:hAnsi="Times New Roman" w:cs="Times New Roman"/>
          <w:i/>
          <w:iCs/>
          <w:sz w:val="22"/>
          <w:szCs w:val="22"/>
          <w:lang w:val="en-PH"/>
        </w:rPr>
      </w:pPr>
      <w:r>
        <w:rPr>
          <w:rFonts w:hint="default" w:ascii="Times New Roman" w:hAnsi="Times New Roman" w:cs="Times New Roman"/>
          <w:i/>
          <w:iCs/>
          <w:sz w:val="22"/>
          <w:szCs w:val="22"/>
          <w:lang w:val="en-PH"/>
        </w:rPr>
        <w:t>Keywords : Local User’s Value Index (LUVI), Pebble Distribution Method (PDM), Silokek National Geopark.</w:t>
      </w:r>
    </w:p>
    <w:p>
      <w:pPr>
        <w:keepNext w:val="0"/>
        <w:keepLines w:val="0"/>
        <w:pageBreakBefore w:val="0"/>
        <w:numPr>
          <w:ilvl w:val="0"/>
          <w:numId w:val="0"/>
        </w:numPr>
        <w:kinsoku/>
        <w:wordWrap/>
        <w:overflowPunct/>
        <w:topLinePunct w:val="0"/>
        <w:autoSpaceDE/>
        <w:autoSpaceDN/>
        <w:bidi w:val="0"/>
        <w:adjustRightInd/>
        <w:snapToGrid/>
        <w:spacing w:after="361" w:afterLines="100" w:line="240" w:lineRule="auto"/>
        <w:ind w:leftChars="0"/>
        <w:jc w:val="both"/>
        <w:textAlignment w:val="auto"/>
        <w:rPr>
          <w:rFonts w:hint="default" w:ascii="Times New Roman" w:hAnsi="Times New Roman" w:cs="Times New Roman"/>
          <w:b/>
          <w:bCs/>
          <w:sz w:val="24"/>
          <w:szCs w:val="24"/>
          <w:lang w:val="en-PH"/>
        </w:rPr>
        <w:sectPr>
          <w:headerReference r:id="rId3" w:type="default"/>
          <w:pgSz w:w="11906" w:h="16838"/>
          <w:pgMar w:top="1701" w:right="1701" w:bottom="1701" w:left="1701" w:header="720" w:footer="720" w:gutter="0"/>
          <w:cols w:space="720" w:num="1"/>
          <w:docGrid w:linePitch="360" w:charSpace="0"/>
        </w:sectPr>
      </w:pPr>
    </w:p>
    <w:p>
      <w:pPr>
        <w:keepNext w:val="0"/>
        <w:keepLines w:val="0"/>
        <w:pageBreakBefore w:val="0"/>
        <w:numPr>
          <w:ilvl w:val="0"/>
          <w:numId w:val="0"/>
        </w:numPr>
        <w:kinsoku/>
        <w:wordWrap/>
        <w:overflowPunct/>
        <w:topLinePunct w:val="0"/>
        <w:autoSpaceDE/>
        <w:autoSpaceDN/>
        <w:bidi w:val="0"/>
        <w:adjustRightInd/>
        <w:snapToGrid/>
        <w:spacing w:after="361" w:afterLines="100" w:line="240" w:lineRule="auto"/>
        <w:ind w:leftChars="0"/>
        <w:jc w:val="both"/>
        <w:textAlignment w:val="auto"/>
        <w:rPr>
          <w:rFonts w:hint="default" w:ascii="Times New Roman" w:hAnsi="Times New Roman" w:cs="Times New Roman"/>
          <w:b/>
          <w:bCs/>
          <w:sz w:val="24"/>
          <w:szCs w:val="24"/>
          <w:lang w:val="en-PH"/>
        </w:rPr>
      </w:pPr>
      <w:r>
        <w:rPr>
          <w:rFonts w:hint="default" w:ascii="Times New Roman" w:hAnsi="Times New Roman" w:cs="Times New Roman"/>
          <w:b/>
          <w:bCs/>
          <w:sz w:val="24"/>
          <w:szCs w:val="24"/>
          <w:lang w:val="en-PH"/>
        </w:rPr>
        <w:t>Pendahuluan</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sz w:val="22"/>
          <w:szCs w:val="22"/>
          <w:lang w:val="en-PH"/>
        </w:rPr>
      </w:pPr>
      <w:r>
        <w:rPr>
          <w:rFonts w:ascii="Times New Roman" w:hAnsi="Times New Roman"/>
          <w:sz w:val="22"/>
          <w:szCs w:val="22"/>
          <w:lang w:val="en-PH"/>
        </w:rPr>
        <w:t>Indonesia merupakan negara tropis yang mempunyai tingkat keanekaragama</w:t>
      </w:r>
      <w:r>
        <w:rPr>
          <w:rFonts w:hint="default" w:ascii="Times New Roman" w:hAnsi="Times New Roman"/>
          <w:sz w:val="22"/>
          <w:szCs w:val="22"/>
          <w:lang w:val="en-PH"/>
        </w:rPr>
        <w:t xml:space="preserve">n diperkirakan menempati urutan negara terbesar ketujuh dengan jumlah spesies mencapai 20.000 spesies, 40%-nya merupakan tumbuhan endemik atau asli Indonesia (Kusmana dan Agus, 2015). Spesies tersebut </w:t>
      </w:r>
      <w:r>
        <w:rPr>
          <w:rFonts w:ascii="Times New Roman" w:hAnsi="Times New Roman"/>
          <w:sz w:val="22"/>
          <w:szCs w:val="22"/>
          <w:lang w:val="en-PH"/>
        </w:rPr>
        <w:t>tersebar luas di seluruh wilayah</w:t>
      </w:r>
      <w:r>
        <w:rPr>
          <w:rFonts w:hint="default" w:ascii="Times New Roman" w:hAnsi="Times New Roman"/>
          <w:sz w:val="22"/>
          <w:szCs w:val="22"/>
          <w:lang w:val="en-PH"/>
        </w:rPr>
        <w:t xml:space="preserve"> Indonesia,</w:t>
      </w:r>
      <w:r>
        <w:rPr>
          <w:rFonts w:ascii="Times New Roman" w:hAnsi="Times New Roman"/>
          <w:sz w:val="22"/>
          <w:szCs w:val="22"/>
          <w:lang w:val="en-PH"/>
        </w:rPr>
        <w:t xml:space="preserve"> meliputi hutan pada beberapa dataran rendah sampai dataran tinggi (Bappenas, 2003). </w:t>
      </w:r>
      <w:r>
        <w:rPr>
          <w:rFonts w:hint="default" w:ascii="Times New Roman" w:hAnsi="Times New Roman"/>
          <w:sz w:val="22"/>
          <w:szCs w:val="22"/>
          <w:lang w:val="en-PH"/>
        </w:rPr>
        <w:t>Kekayaan alam yang tinggi ini memberikan kontribusi dalam peningkatan devisa negara melalui pengelolaan kawasan Geopark. Salah satu geopark nasional terdapat di Sumatera Barat yaitu Geopark Silokek (</w:t>
      </w:r>
      <w:r>
        <w:rPr>
          <w:rFonts w:hint="default" w:ascii="Times New Roman" w:hAnsi="Times New Roman"/>
          <w:i/>
          <w:iCs/>
          <w:sz w:val="22"/>
          <w:szCs w:val="22"/>
          <w:lang w:val="en-PH"/>
        </w:rPr>
        <w:t>Silokek National Geopark</w:t>
      </w:r>
      <w:r>
        <w:rPr>
          <w:rFonts w:hint="default" w:ascii="Times New Roman" w:hAnsi="Times New Roman"/>
          <w:sz w:val="22"/>
          <w:szCs w:val="22"/>
          <w:lang w:val="en-PH"/>
        </w:rPr>
        <w:t>).</w:t>
      </w:r>
    </w:p>
    <w:p>
      <w:pPr>
        <w:keepNext w:val="0"/>
        <w:keepLines w:val="0"/>
        <w:pageBreakBefore w:val="0"/>
        <w:widowControl/>
        <w:kinsoku/>
        <w:wordWrap/>
        <w:overflowPunct/>
        <w:topLinePunct w:val="0"/>
        <w:autoSpaceDE/>
        <w:autoSpaceDN/>
        <w:bidi w:val="0"/>
        <w:adjustRightInd/>
        <w:snapToGrid/>
        <w:spacing w:line="240" w:lineRule="auto"/>
        <w:ind w:firstLine="420" w:firstLineChars="0"/>
        <w:jc w:val="both"/>
        <w:textAlignment w:val="auto"/>
        <w:rPr>
          <w:rFonts w:hint="default" w:ascii="Times New Roman" w:hAnsi="Times New Roman"/>
          <w:sz w:val="22"/>
          <w:szCs w:val="22"/>
          <w:lang w:val="en-PH"/>
        </w:rPr>
      </w:pPr>
      <w:r>
        <w:rPr>
          <w:rFonts w:ascii="Times New Roman" w:hAnsi="Times New Roman"/>
          <w:sz w:val="22"/>
          <w:szCs w:val="22"/>
          <w:lang w:val="en-PH"/>
        </w:rPr>
        <w:t xml:space="preserve">Kawasan </w:t>
      </w:r>
      <w:r>
        <w:rPr>
          <w:rFonts w:ascii="Times New Roman" w:hAnsi="Times New Roman"/>
          <w:i/>
          <w:iCs/>
          <w:sz w:val="22"/>
          <w:szCs w:val="22"/>
          <w:lang w:val="en-PH"/>
        </w:rPr>
        <w:t>Silokek National Geopark</w:t>
      </w:r>
      <w:r>
        <w:rPr>
          <w:rFonts w:hint="default" w:ascii="Times New Roman" w:hAnsi="Times New Roman"/>
          <w:i/>
          <w:iCs/>
          <w:sz w:val="22"/>
          <w:szCs w:val="22"/>
          <w:lang w:val="en-PH"/>
        </w:rPr>
        <w:t xml:space="preserve"> </w:t>
      </w:r>
      <w:r>
        <w:rPr>
          <w:rFonts w:hint="default" w:ascii="Times New Roman" w:hAnsi="Times New Roman"/>
          <w:i w:val="0"/>
          <w:iCs w:val="0"/>
          <w:sz w:val="22"/>
          <w:szCs w:val="22"/>
          <w:lang w:val="en-PH"/>
        </w:rPr>
        <w:t>(SNG)</w:t>
      </w:r>
      <w:r>
        <w:rPr>
          <w:rFonts w:ascii="Times New Roman" w:hAnsi="Times New Roman"/>
          <w:sz w:val="22"/>
          <w:szCs w:val="22"/>
          <w:lang w:val="en-PH"/>
        </w:rPr>
        <w:t xml:space="preserve"> </w:t>
      </w:r>
      <w:r>
        <w:rPr>
          <w:rFonts w:hint="default" w:ascii="Times New Roman" w:hAnsi="Times New Roman"/>
          <w:sz w:val="22"/>
          <w:szCs w:val="22"/>
          <w:lang w:val="en-PH"/>
        </w:rPr>
        <w:t xml:space="preserve">yang terletak di Kabupaten Sijunjung </w:t>
      </w:r>
      <w:r>
        <w:rPr>
          <w:rFonts w:ascii="Times New Roman" w:hAnsi="Times New Roman"/>
          <w:sz w:val="22"/>
          <w:szCs w:val="22"/>
          <w:lang w:val="en-PH"/>
        </w:rPr>
        <w:t>dikelilingi oleh hutan alami</w:t>
      </w:r>
      <w:r>
        <w:rPr>
          <w:rFonts w:hint="default" w:ascii="Times New Roman" w:hAnsi="Times New Roman"/>
          <w:sz w:val="22"/>
          <w:szCs w:val="22"/>
          <w:lang w:val="en-PH"/>
        </w:rPr>
        <w:t xml:space="preserve"> dan berdekatan dengan kawasan pemukiman penduduk. Kondisi seperti ini memudahkan akses masyarakat untuk memanfaatkan hutan dalam</w:t>
      </w:r>
      <w:r>
        <w:rPr>
          <w:rFonts w:ascii="Times New Roman" w:hAnsi="Times New Roman"/>
          <w:sz w:val="22"/>
          <w:szCs w:val="22"/>
          <w:lang w:val="en-PH"/>
        </w:rPr>
        <w:t xml:space="preserve"> memenuhi kebutuhan </w:t>
      </w:r>
      <w:r>
        <w:rPr>
          <w:rFonts w:hint="default" w:ascii="Times New Roman" w:hAnsi="Times New Roman"/>
          <w:sz w:val="22"/>
          <w:szCs w:val="22"/>
          <w:lang w:val="en-PH"/>
        </w:rPr>
        <w:t xml:space="preserve">mereka </w:t>
      </w:r>
      <w:r>
        <w:rPr>
          <w:rFonts w:ascii="Times New Roman" w:hAnsi="Times New Roman"/>
          <w:sz w:val="22"/>
          <w:szCs w:val="22"/>
          <w:lang w:val="en-PH"/>
        </w:rPr>
        <w:t>sehari-hari.</w:t>
      </w:r>
      <w:r>
        <w:rPr>
          <w:rFonts w:hint="default" w:ascii="Times New Roman" w:hAnsi="Times New Roman"/>
          <w:sz w:val="22"/>
          <w:szCs w:val="22"/>
          <w:lang w:val="en-PH"/>
        </w:rPr>
        <w:t xml:space="preserve"> Aktivitas pemanfaatan hutan seperti ini dikhawatirkan berpotensi menjadi salah satu faktor penyebab kerusakan populasi spesies tumbuhan yang ada di kawasan tersebut. Kekhawatiran seperti ini sudah terjadi di Kota Cane, dimana </w:t>
      </w:r>
      <w:r>
        <w:rPr>
          <w:rFonts w:ascii="Times New Roman" w:hAnsi="Times New Roman"/>
          <w:sz w:val="22"/>
          <w:szCs w:val="22"/>
          <w:lang w:val="en-PH"/>
        </w:rPr>
        <w:t xml:space="preserve">sebagian masyarakat </w:t>
      </w:r>
      <w:r>
        <w:rPr>
          <w:rFonts w:hint="default" w:ascii="Times New Roman" w:hAnsi="Times New Roman"/>
          <w:sz w:val="22"/>
          <w:szCs w:val="22"/>
          <w:lang w:val="en-PH"/>
        </w:rPr>
        <w:t xml:space="preserve">memanfaatkan </w:t>
      </w:r>
      <w:r>
        <w:rPr>
          <w:rFonts w:ascii="Times New Roman" w:hAnsi="Times New Roman"/>
          <w:sz w:val="22"/>
          <w:szCs w:val="22"/>
          <w:lang w:val="en-PH"/>
        </w:rPr>
        <w:t xml:space="preserve">daun </w:t>
      </w:r>
      <w:r>
        <w:rPr>
          <w:rFonts w:ascii="Times New Roman" w:hAnsi="Times New Roman"/>
          <w:i/>
          <w:iCs/>
          <w:sz w:val="22"/>
          <w:szCs w:val="22"/>
          <w:lang w:val="en-PH"/>
        </w:rPr>
        <w:t>Johannesteijsmannia altiform</w:t>
      </w:r>
      <w:r>
        <w:rPr>
          <w:rFonts w:ascii="Times New Roman" w:hAnsi="Times New Roman"/>
          <w:sz w:val="22"/>
          <w:szCs w:val="22"/>
          <w:lang w:val="en-PH"/>
        </w:rPr>
        <w:t xml:space="preserve"> sebagai atap rumah</w:t>
      </w:r>
      <w:r>
        <w:rPr>
          <w:rFonts w:hint="default" w:ascii="Times New Roman" w:hAnsi="Times New Roman"/>
          <w:sz w:val="22"/>
          <w:szCs w:val="22"/>
          <w:lang w:val="en-PH"/>
        </w:rPr>
        <w:t>. Sekarang t</w:t>
      </w:r>
      <w:r>
        <w:rPr>
          <w:rFonts w:ascii="Times New Roman" w:hAnsi="Times New Roman"/>
          <w:sz w:val="22"/>
          <w:szCs w:val="22"/>
          <w:lang w:val="en-PH"/>
        </w:rPr>
        <w:t xml:space="preserve">umbuhan tersebut </w:t>
      </w:r>
      <w:r>
        <w:rPr>
          <w:rFonts w:hint="default" w:ascii="Times New Roman" w:hAnsi="Times New Roman"/>
          <w:sz w:val="22"/>
          <w:szCs w:val="22"/>
          <w:lang w:val="en-PH"/>
        </w:rPr>
        <w:t xml:space="preserve">dilaporkan </w:t>
      </w:r>
      <w:r>
        <w:rPr>
          <w:rFonts w:ascii="Times New Roman" w:hAnsi="Times New Roman"/>
          <w:sz w:val="22"/>
          <w:szCs w:val="22"/>
          <w:lang w:val="en-PH"/>
        </w:rPr>
        <w:t>termasuk spesies langka yang tercatat dalam IUCN (</w:t>
      </w:r>
      <w:r>
        <w:rPr>
          <w:rFonts w:ascii="Times New Roman" w:hAnsi="Times New Roman"/>
          <w:i/>
          <w:iCs/>
          <w:sz w:val="22"/>
          <w:szCs w:val="22"/>
          <w:lang w:val="en-PH"/>
        </w:rPr>
        <w:t>International Union for Concervation of Nature</w:t>
      </w:r>
      <w:r>
        <w:rPr>
          <w:rFonts w:ascii="Times New Roman" w:hAnsi="Times New Roman"/>
          <w:sz w:val="22"/>
          <w:szCs w:val="22"/>
          <w:lang w:val="en-PH"/>
        </w:rPr>
        <w:t>)</w:t>
      </w:r>
      <w:r>
        <w:rPr>
          <w:rFonts w:hint="default" w:ascii="Times New Roman" w:hAnsi="Times New Roman"/>
          <w:sz w:val="22"/>
          <w:szCs w:val="22"/>
          <w:lang w:val="en-PH"/>
        </w:rPr>
        <w:t>.</w:t>
      </w:r>
    </w:p>
    <w:p>
      <w:pPr>
        <w:keepNext w:val="0"/>
        <w:keepLines w:val="0"/>
        <w:pageBreakBefore w:val="0"/>
        <w:widowControl/>
        <w:kinsoku/>
        <w:wordWrap/>
        <w:overflowPunct/>
        <w:topLinePunct w:val="0"/>
        <w:autoSpaceDE/>
        <w:autoSpaceDN/>
        <w:bidi w:val="0"/>
        <w:adjustRightInd/>
        <w:snapToGrid/>
        <w:spacing w:line="240" w:lineRule="auto"/>
        <w:ind w:firstLine="420" w:firstLineChars="0"/>
        <w:jc w:val="both"/>
        <w:textAlignment w:val="auto"/>
        <w:rPr>
          <w:rFonts w:ascii="Times New Roman" w:hAnsi="Times New Roman"/>
          <w:sz w:val="22"/>
          <w:szCs w:val="22"/>
          <w:lang w:val="en-PH"/>
        </w:rPr>
      </w:pPr>
      <w:r>
        <w:rPr>
          <w:rFonts w:hint="default" w:ascii="Times New Roman" w:hAnsi="Times New Roman"/>
          <w:sz w:val="22"/>
          <w:szCs w:val="22"/>
          <w:lang w:val="en-PH"/>
        </w:rPr>
        <w:t xml:space="preserve">Kita tidak ingin populasi spesies tumbuhan menjadi rusak dikemudian hari dikawasan SNG. Untuk mempertahankan spesies yang ada sekarang dengan bijak maka diperlukan </w:t>
      </w:r>
      <w:r>
        <w:rPr>
          <w:rFonts w:ascii="Times New Roman" w:hAnsi="Times New Roman"/>
          <w:sz w:val="22"/>
          <w:szCs w:val="22"/>
          <w:lang w:val="en-PH"/>
        </w:rPr>
        <w:t xml:space="preserve">data terkait </w:t>
      </w:r>
      <w:r>
        <w:rPr>
          <w:rFonts w:hint="default" w:ascii="Times New Roman" w:hAnsi="Times New Roman"/>
          <w:sz w:val="22"/>
          <w:szCs w:val="22"/>
          <w:lang w:val="en-PH"/>
        </w:rPr>
        <w:t xml:space="preserve">jumlah spesies yang ada sehingga dapat diambil kebijakan untuk memilih spesies yang akan di konservasi. Untuk melakukan ini dibutuhkan data yang menggambarkan tingkat pemanfaatan spesies yang utama oleh penduduk disekitar SNG. Salah satu cara untuk mengetahuinya adalah dengan melakukan penelitian yang mengungkapkan nilai kepentingan beberapa spesies tumbuhan yang dimanfaatkan oleh penduduk disekitarnya. Metoda yang banyak dilakukan dalam mencapai kebutuhan data seperti ini adalah dengan </w:t>
      </w:r>
      <w:r>
        <w:rPr>
          <w:rFonts w:ascii="Times New Roman" w:hAnsi="Times New Roman"/>
          <w:i/>
          <w:iCs/>
          <w:sz w:val="22"/>
          <w:szCs w:val="22"/>
          <w:lang w:val="en-PH"/>
        </w:rPr>
        <w:t xml:space="preserve">Pebble Distribution Method </w:t>
      </w:r>
      <w:r>
        <w:rPr>
          <w:rFonts w:ascii="Times New Roman" w:hAnsi="Times New Roman"/>
          <w:sz w:val="22"/>
          <w:szCs w:val="22"/>
          <w:lang w:val="en-PH"/>
        </w:rPr>
        <w:t>(PDM).</w:t>
      </w:r>
    </w:p>
    <w:p>
      <w:pPr>
        <w:keepNext w:val="0"/>
        <w:keepLines w:val="0"/>
        <w:pageBreakBefore w:val="0"/>
        <w:widowControl/>
        <w:kinsoku/>
        <w:wordWrap/>
        <w:overflowPunct/>
        <w:topLinePunct w:val="0"/>
        <w:autoSpaceDE/>
        <w:autoSpaceDN/>
        <w:bidi w:val="0"/>
        <w:adjustRightInd/>
        <w:snapToGrid/>
        <w:spacing w:line="240" w:lineRule="auto"/>
        <w:ind w:firstLine="420" w:firstLineChars="0"/>
        <w:jc w:val="both"/>
        <w:textAlignment w:val="auto"/>
        <w:rPr>
          <w:rFonts w:hint="default" w:ascii="Times New Roman" w:hAnsi="Times New Roman"/>
          <w:sz w:val="22"/>
          <w:szCs w:val="22"/>
          <w:lang w:val="en-PH"/>
        </w:rPr>
      </w:pPr>
      <w:r>
        <w:rPr>
          <w:rFonts w:ascii="Times New Roman" w:hAnsi="Times New Roman"/>
          <w:sz w:val="22"/>
          <w:szCs w:val="22"/>
          <w:lang w:val="en-PH"/>
        </w:rPr>
        <w:t xml:space="preserve"> PDM </w:t>
      </w:r>
      <w:r>
        <w:rPr>
          <w:rFonts w:hint="default" w:ascii="Times New Roman" w:hAnsi="Times New Roman"/>
          <w:sz w:val="22"/>
          <w:szCs w:val="22"/>
          <w:lang w:val="en-PH"/>
        </w:rPr>
        <w:t xml:space="preserve">dengan analisis </w:t>
      </w:r>
      <w:r>
        <w:rPr>
          <w:rFonts w:hint="default" w:ascii="Times New Roman" w:hAnsi="Times New Roman" w:cs="Times New Roman"/>
          <w:i/>
          <w:iCs/>
          <w:sz w:val="22"/>
          <w:szCs w:val="22"/>
          <w:lang w:val="en-PH"/>
        </w:rPr>
        <w:t>Local User’s Value Index</w:t>
      </w:r>
      <w:r>
        <w:rPr>
          <w:rFonts w:hint="default" w:ascii="Times New Roman" w:hAnsi="Times New Roman" w:cs="Times New Roman"/>
          <w:i w:val="0"/>
          <w:iCs w:val="0"/>
          <w:sz w:val="22"/>
          <w:szCs w:val="22"/>
          <w:lang w:val="en-PH"/>
        </w:rPr>
        <w:t xml:space="preserve"> (LUVI) dan </w:t>
      </w:r>
      <w:r>
        <w:rPr>
          <w:rFonts w:hint="default" w:ascii="Times New Roman" w:hAnsi="Times New Roman" w:cs="Times New Roman"/>
          <w:i/>
          <w:iCs/>
          <w:sz w:val="22"/>
          <w:szCs w:val="22"/>
          <w:lang w:val="en-PH"/>
        </w:rPr>
        <w:t>Index Cultural System</w:t>
      </w:r>
      <w:r>
        <w:rPr>
          <w:rFonts w:hint="default" w:ascii="Times New Roman" w:hAnsi="Times New Roman" w:cs="Times New Roman"/>
          <w:i w:val="0"/>
          <w:iCs w:val="0"/>
          <w:sz w:val="22"/>
          <w:szCs w:val="22"/>
          <w:lang w:val="en-PH"/>
        </w:rPr>
        <w:t xml:space="preserve"> (ICS) dapat mengungkapkan nilai potensi pemanfaatan suatu spesies oleh masyarakat</w:t>
      </w:r>
      <w:r>
        <w:rPr>
          <w:rFonts w:hint="default" w:ascii="Times New Roman" w:hAnsi="Times New Roman"/>
          <w:sz w:val="22"/>
          <w:szCs w:val="22"/>
          <w:lang w:val="en-PH"/>
        </w:rPr>
        <w:t>. Dari beberapa hasil penelitian menggunakan metoda ini didapatkan data yang bervariasi tergantung pada kondisi tempat penelitian dan kearifan lokal masyarakat yang ada di tempat tersebut. Sebagai contoh, pada penelitian Mahmudah (2012), di daerah Hutan Adat Imbo Mengkadai Jambi, didapatkan 176 spesies yang memiliki nilai LUVI yang berbeda terhadap potensi pemanfaatan tumbuhan yaitu sebagai konstruksi berat (LUVI = 0,22), makanan (LUVI =0,11), obat-obatan (LUVI = 0,10), konstruksi ringan (LUVI = 0,10), teknologi lokal dan seni (LUVI = 0,9), tali-temali (LUVI = 0,9), hiasan/ritual/adat (LUVI = 0,09), kayu bakar (LUVI = 0,08), sumber penghasilan (LUVI =0,07), dan bahan pewarna (LUVI=0,05). Hasil ini menggambarkan bahwa setiap spesies tanaman mempunyai nilai kepentingan yang berbeda dalam pemanfaatannya oleh suatu kelompok masyarakat.</w:t>
      </w:r>
    </w:p>
    <w:p>
      <w:pPr>
        <w:keepNext w:val="0"/>
        <w:keepLines w:val="0"/>
        <w:pageBreakBefore w:val="0"/>
        <w:widowControl/>
        <w:kinsoku/>
        <w:wordWrap/>
        <w:overflowPunct/>
        <w:topLinePunct w:val="0"/>
        <w:autoSpaceDE/>
        <w:autoSpaceDN/>
        <w:bidi w:val="0"/>
        <w:adjustRightInd/>
        <w:snapToGrid/>
        <w:spacing w:line="240" w:lineRule="auto"/>
        <w:ind w:firstLine="420" w:firstLineChars="0"/>
        <w:jc w:val="both"/>
        <w:textAlignment w:val="auto"/>
        <w:rPr>
          <w:rFonts w:hint="default" w:ascii="Times New Roman" w:hAnsi="Times New Roman"/>
          <w:sz w:val="22"/>
          <w:szCs w:val="22"/>
          <w:lang w:val="en-PH"/>
        </w:rPr>
      </w:pPr>
      <w:r>
        <w:rPr>
          <w:rFonts w:hint="default" w:ascii="Times New Roman" w:hAnsi="Times New Roman"/>
          <w:sz w:val="22"/>
          <w:szCs w:val="22"/>
          <w:lang w:val="en-PH"/>
        </w:rPr>
        <w:t>Menurut IUCN konservasi merupakan suatu kegiatan memanajemen antara kehidupan manusia dengan sumber daya alam agar tercipta kehidupan yang seimbang. Untuk itu perlu dilibatkan masyarakat dalam mewujudkannya. Maka dalam penelitian ini dilakukan pendekatan dengan masyarakat untuk mengetahui sejauh mana mereka mempunyai keinginan dalam upaya pelestarian spesies yang dimanfaatkan dengan meminta pendapat tentang kesetujuan mereka akan upaya konservasi tumbuhan yang akan dilakukan di SNG.</w:t>
      </w:r>
    </w:p>
    <w:p>
      <w:pPr>
        <w:keepNext w:val="0"/>
        <w:keepLines w:val="0"/>
        <w:pageBreakBefore w:val="0"/>
        <w:widowControl/>
        <w:kinsoku/>
        <w:wordWrap/>
        <w:overflowPunct/>
        <w:topLinePunct w:val="0"/>
        <w:autoSpaceDE/>
        <w:autoSpaceDN/>
        <w:bidi w:val="0"/>
        <w:adjustRightInd/>
        <w:snapToGrid/>
        <w:spacing w:line="240" w:lineRule="auto"/>
        <w:ind w:firstLine="420" w:firstLineChars="0"/>
        <w:jc w:val="both"/>
        <w:textAlignment w:val="auto"/>
        <w:rPr>
          <w:rFonts w:hint="default" w:ascii="Times New Roman" w:hAnsi="Times New Roman"/>
          <w:sz w:val="22"/>
          <w:szCs w:val="22"/>
          <w:lang w:val="en-PH"/>
        </w:rPr>
      </w:pPr>
      <w:r>
        <w:rPr>
          <w:rFonts w:hint="default" w:ascii="Times New Roman" w:hAnsi="Times New Roman"/>
          <w:sz w:val="22"/>
          <w:szCs w:val="22"/>
          <w:lang w:val="en-PH"/>
        </w:rPr>
        <w:t>Berdasarkan uraian diatas, maka dilakukan penelitian ini untuk mengetahui spesies tanaman utama yang dimanfaatkan oleh masyarakat di kawasan SNG dan mengetahui sikap masyarakat jika kegiatan konservasi tumbuhan dilakukan dikawasan pemukiman mereka.</w:t>
      </w:r>
    </w:p>
    <w:p>
      <w:pPr>
        <w:keepNext w:val="0"/>
        <w:keepLines w:val="0"/>
        <w:pageBreakBefore w:val="0"/>
        <w:widowControl/>
        <w:kinsoku/>
        <w:wordWrap/>
        <w:overflowPunct/>
        <w:topLinePunct w:val="0"/>
        <w:autoSpaceDE/>
        <w:autoSpaceDN/>
        <w:bidi w:val="0"/>
        <w:adjustRightInd/>
        <w:snapToGrid/>
        <w:spacing w:line="240" w:lineRule="auto"/>
        <w:ind w:firstLine="420" w:firstLineChars="0"/>
        <w:jc w:val="both"/>
        <w:textAlignment w:val="auto"/>
        <w:rPr>
          <w:rFonts w:hint="default" w:ascii="Times New Roman" w:hAnsi="Times New Roman"/>
          <w:sz w:val="22"/>
          <w:szCs w:val="22"/>
          <w:lang w:val="en-PH"/>
        </w:rPr>
      </w:pPr>
    </w:p>
    <w:p>
      <w:pPr>
        <w:keepNext w:val="0"/>
        <w:keepLines w:val="0"/>
        <w:pageBreakBefore w:val="0"/>
        <w:numPr>
          <w:ilvl w:val="0"/>
          <w:numId w:val="0"/>
        </w:numPr>
        <w:kinsoku/>
        <w:wordWrap/>
        <w:overflowPunct/>
        <w:topLinePunct w:val="0"/>
        <w:autoSpaceDE/>
        <w:autoSpaceDN/>
        <w:bidi w:val="0"/>
        <w:adjustRightInd/>
        <w:snapToGrid/>
        <w:spacing w:after="361" w:afterLines="100" w:line="240" w:lineRule="auto"/>
        <w:ind w:leftChars="0"/>
        <w:jc w:val="both"/>
        <w:textAlignment w:val="auto"/>
        <w:rPr>
          <w:rFonts w:hint="default" w:ascii="Times New Roman" w:hAnsi="Times New Roman" w:cs="Times New Roman"/>
          <w:b/>
          <w:bCs/>
          <w:sz w:val="24"/>
          <w:szCs w:val="24"/>
          <w:lang w:val="en-PH"/>
        </w:rPr>
      </w:pPr>
      <w:r>
        <w:rPr>
          <w:rFonts w:hint="default" w:ascii="Times New Roman" w:hAnsi="Times New Roman" w:cs="Times New Roman"/>
          <w:b/>
          <w:bCs/>
          <w:sz w:val="24"/>
          <w:szCs w:val="24"/>
          <w:lang w:val="en-PH"/>
        </w:rPr>
        <w:t>Metode Penelitian</w:t>
      </w:r>
    </w:p>
    <w:p>
      <w:pPr>
        <w:keepNext w:val="0"/>
        <w:keepLines w:val="0"/>
        <w:pageBreakBefore w:val="0"/>
        <w:widowControl/>
        <w:numPr>
          <w:ilvl w:val="0"/>
          <w:numId w:val="0"/>
        </w:numPr>
        <w:tabs>
          <w:tab w:val="left" w:pos="6000"/>
        </w:tabs>
        <w:kinsoku/>
        <w:wordWrap/>
        <w:overflowPunct/>
        <w:topLinePunct w:val="0"/>
        <w:autoSpaceDE/>
        <w:autoSpaceDN/>
        <w:bidi w:val="0"/>
        <w:adjustRightInd/>
        <w:snapToGrid/>
        <w:spacing w:line="240" w:lineRule="auto"/>
        <w:ind w:leftChars="0"/>
        <w:jc w:val="both"/>
        <w:textAlignment w:val="auto"/>
        <w:rPr>
          <w:rFonts w:hint="default" w:ascii="Times New Roman" w:hAnsi="Times New Roman"/>
          <w:sz w:val="22"/>
          <w:szCs w:val="22"/>
          <w:lang w:val="en-PH"/>
        </w:rPr>
      </w:pPr>
      <w:r>
        <w:rPr>
          <w:rFonts w:ascii="Times New Roman" w:hAnsi="Times New Roman"/>
          <w:sz w:val="22"/>
          <w:szCs w:val="22"/>
          <w:lang w:val="en-PH"/>
        </w:rPr>
        <w:t>Penelitian telah dilakukan pada bulan November sampai Desember 2018. Lokasi penelitian yaitu di Nagari Silokek dan Nagari Paru di Kecamatan Sijunjung, Kabupaten Sijunjung Provinsi Sumatera Barat</w:t>
      </w:r>
      <w:r>
        <w:rPr>
          <w:rFonts w:hint="default" w:ascii="Times New Roman" w:hAnsi="Times New Roman"/>
          <w:sz w:val="22"/>
          <w:szCs w:val="22"/>
          <w:lang w:val="en-PH"/>
        </w:rPr>
        <w:t>.</w:t>
      </w:r>
    </w:p>
    <w:p>
      <w:pPr>
        <w:keepNext w:val="0"/>
        <w:keepLines w:val="0"/>
        <w:pageBreakBefore w:val="0"/>
        <w:widowControl/>
        <w:tabs>
          <w:tab w:val="left" w:pos="6000"/>
        </w:tabs>
        <w:kinsoku/>
        <w:wordWrap/>
        <w:overflowPunct/>
        <w:topLinePunct w:val="0"/>
        <w:autoSpaceDE/>
        <w:autoSpaceDN/>
        <w:bidi w:val="0"/>
        <w:adjustRightInd/>
        <w:snapToGrid/>
        <w:spacing w:line="240" w:lineRule="auto"/>
        <w:ind w:firstLine="420" w:firstLineChars="0"/>
        <w:jc w:val="both"/>
        <w:textAlignment w:val="auto"/>
        <w:rPr>
          <w:rFonts w:hint="default" w:ascii="Times New Roman" w:hAnsi="Times New Roman"/>
          <w:i/>
          <w:iCs/>
          <w:sz w:val="22"/>
          <w:szCs w:val="22"/>
          <w:lang w:val="en-PH"/>
        </w:rPr>
      </w:pPr>
      <w:r>
        <w:rPr>
          <w:rFonts w:ascii="Times New Roman" w:hAnsi="Times New Roman"/>
          <w:sz w:val="22"/>
          <w:szCs w:val="22"/>
          <w:lang w:val="en-PH"/>
        </w:rPr>
        <w:t xml:space="preserve">Data kuantitatif diperoleh dengan metode distribusi kerikil atau </w:t>
      </w:r>
      <w:r>
        <w:rPr>
          <w:rFonts w:ascii="Times New Roman" w:hAnsi="Times New Roman"/>
          <w:i/>
          <w:iCs/>
          <w:sz w:val="22"/>
          <w:szCs w:val="22"/>
          <w:lang w:val="en-PH"/>
        </w:rPr>
        <w:t>Pebble Distribution Method</w:t>
      </w:r>
      <w:r>
        <w:rPr>
          <w:rFonts w:ascii="Times New Roman" w:hAnsi="Times New Roman"/>
          <w:sz w:val="22"/>
          <w:szCs w:val="22"/>
          <w:lang w:val="en-PH"/>
        </w:rPr>
        <w:t xml:space="preserve"> (PDM) (Sheil </w:t>
      </w:r>
      <w:r>
        <w:rPr>
          <w:rFonts w:ascii="Times New Roman" w:hAnsi="Times New Roman"/>
          <w:i/>
          <w:iCs/>
          <w:sz w:val="22"/>
          <w:szCs w:val="22"/>
          <w:lang w:val="en-PH"/>
        </w:rPr>
        <w:t>et al.,</w:t>
      </w:r>
      <w:r>
        <w:rPr>
          <w:rFonts w:ascii="Times New Roman" w:hAnsi="Times New Roman"/>
          <w:sz w:val="22"/>
          <w:szCs w:val="22"/>
          <w:lang w:val="en-PH"/>
        </w:rPr>
        <w:t xml:space="preserve"> 2004).</w:t>
      </w:r>
      <w:r>
        <w:rPr>
          <w:rFonts w:hint="default" w:ascii="Times New Roman" w:hAnsi="Times New Roman"/>
          <w:sz w:val="22"/>
          <w:szCs w:val="22"/>
          <w:lang w:val="en-PH"/>
        </w:rPr>
        <w:t xml:space="preserve"> </w:t>
      </w:r>
      <w:r>
        <w:rPr>
          <w:rFonts w:ascii="Times New Roman" w:hAnsi="Times New Roman"/>
          <w:sz w:val="22"/>
          <w:szCs w:val="22"/>
          <w:lang w:val="en-PH"/>
        </w:rPr>
        <w:t>Hasil distribusi kerikil kemudian d</w:t>
      </w:r>
      <w:r>
        <w:rPr>
          <w:rFonts w:hint="default" w:ascii="Times New Roman" w:hAnsi="Times New Roman"/>
          <w:sz w:val="22"/>
          <w:szCs w:val="22"/>
          <w:lang w:val="en-PH"/>
        </w:rPr>
        <w:t>ianalisis menggunakan</w:t>
      </w:r>
      <w:r>
        <w:rPr>
          <w:rFonts w:ascii="Times New Roman" w:hAnsi="Times New Roman"/>
          <w:sz w:val="22"/>
          <w:szCs w:val="22"/>
          <w:lang w:val="en-PH"/>
        </w:rPr>
        <w:t xml:space="preserve"> perhitungan </w:t>
      </w:r>
      <w:r>
        <w:rPr>
          <w:rFonts w:hint="default" w:ascii="Times New Roman" w:hAnsi="Times New Roman"/>
          <w:i/>
          <w:iCs/>
          <w:sz w:val="22"/>
          <w:szCs w:val="22"/>
          <w:lang w:val="en-PH"/>
        </w:rPr>
        <w:t>LUVI.</w:t>
      </w:r>
    </w:p>
    <w:p>
      <w:pPr>
        <w:keepNext w:val="0"/>
        <w:keepLines w:val="0"/>
        <w:pageBreakBefore w:val="0"/>
        <w:widowControl/>
        <w:tabs>
          <w:tab w:val="left" w:pos="6000"/>
        </w:tabs>
        <w:kinsoku/>
        <w:wordWrap/>
        <w:overflowPunct/>
        <w:topLinePunct w:val="0"/>
        <w:autoSpaceDE/>
        <w:autoSpaceDN/>
        <w:bidi w:val="0"/>
        <w:adjustRightInd/>
        <w:snapToGrid/>
        <w:spacing w:line="240" w:lineRule="auto"/>
        <w:ind w:firstLine="420" w:firstLineChars="0"/>
        <w:jc w:val="both"/>
        <w:textAlignment w:val="auto"/>
        <w:rPr>
          <w:rFonts w:hint="default" w:ascii="Times New Roman" w:hAnsi="Times New Roman"/>
          <w:i/>
          <w:iCs/>
          <w:sz w:val="22"/>
          <w:szCs w:val="22"/>
          <w:lang w:val="en-PH"/>
        </w:rPr>
      </w:pPr>
    </w:p>
    <w:p>
      <w:pPr>
        <w:keepNext w:val="0"/>
        <w:keepLines w:val="0"/>
        <w:pageBreakBefore w:val="0"/>
        <w:widowControl/>
        <w:kinsoku/>
        <w:wordWrap/>
        <w:overflowPunct/>
        <w:topLinePunct w:val="0"/>
        <w:autoSpaceDE/>
        <w:autoSpaceDN/>
        <w:bidi w:val="0"/>
        <w:adjustRightInd/>
        <w:snapToGrid/>
        <w:spacing w:line="240" w:lineRule="auto"/>
        <w:ind w:left="883" w:hanging="883" w:hangingChars="400"/>
        <w:jc w:val="both"/>
        <w:textAlignment w:val="auto"/>
        <w:rPr>
          <w:rFonts w:hint="default" w:ascii="Times New Roman" w:hAnsi="Times New Roman"/>
          <w:b/>
          <w:bCs/>
          <w:sz w:val="22"/>
          <w:szCs w:val="22"/>
          <w:lang w:val="en-PH"/>
        </w:rPr>
      </w:pPr>
      <w:r>
        <w:rPr>
          <w:rFonts w:ascii="Times New Roman" w:hAnsi="Times New Roman"/>
          <w:b/>
          <w:bCs/>
          <w:sz w:val="22"/>
          <w:szCs w:val="22"/>
          <w:lang w:val="en-PH"/>
        </w:rPr>
        <w:t>LUVI=</w:t>
      </w:r>
      <w:r>
        <w:rPr>
          <w:rFonts w:hint="default" w:ascii="Times New Roman" w:hAnsi="Times New Roman"/>
          <w:b/>
          <w:bCs/>
          <w:sz w:val="22"/>
          <w:szCs w:val="22"/>
          <w:lang w:val="en-PH"/>
        </w:rPr>
        <w:t xml:space="preserve">Gij = </w:t>
      </w:r>
      <w:r>
        <w:rPr>
          <w:rFonts w:ascii="Times New Roman" w:hAnsi="Times New Roman"/>
          <w:b/>
          <w:bCs/>
          <w:sz w:val="22"/>
          <w:szCs w:val="22"/>
          <w:lang w:val="en-PH"/>
        </w:rPr>
        <w:t>∑</w:t>
      </w:r>
      <w:r>
        <w:rPr>
          <w:rFonts w:hint="default" w:ascii="Times New Roman" w:hAnsi="Times New Roman"/>
          <w:b/>
          <w:bCs/>
          <w:sz w:val="22"/>
          <w:szCs w:val="22"/>
          <w:lang w:val="en-PH"/>
        </w:rPr>
        <w:t xml:space="preserve"> kategori jGij = RWjXRwij</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b/>
          <w:bCs/>
          <w:sz w:val="22"/>
          <w:szCs w:val="22"/>
          <w:lang w:val="en-PH"/>
        </w:rPr>
      </w:pPr>
    </w:p>
    <w:p>
      <w:pPr>
        <w:keepNext w:val="0"/>
        <w:keepLines w:val="0"/>
        <w:pageBreakBefore w:val="0"/>
        <w:kinsoku/>
        <w:wordWrap/>
        <w:overflowPunct/>
        <w:topLinePunct w:val="0"/>
        <w:autoSpaceDE/>
        <w:autoSpaceDN/>
        <w:bidi w:val="0"/>
        <w:adjustRightInd/>
        <w:snapToGrid/>
        <w:spacing w:after="361" w:afterLines="100" w:line="240" w:lineRule="auto"/>
        <w:jc w:val="both"/>
        <w:textAlignment w:val="auto"/>
        <w:rPr>
          <w:rFonts w:ascii="Times New Roman" w:hAnsi="Times New Roman"/>
          <w:sz w:val="22"/>
          <w:szCs w:val="22"/>
          <w:lang w:val="en-PH"/>
        </w:rPr>
      </w:pPr>
      <w:r>
        <w:rPr>
          <w:rFonts w:ascii="Times New Roman" w:hAnsi="Times New Roman"/>
          <w:sz w:val="22"/>
          <w:szCs w:val="22"/>
          <w:lang w:val="en-PH"/>
        </w:rPr>
        <w:t>Keterangan:</w:t>
      </w:r>
    </w:p>
    <w:p>
      <w:pPr>
        <w:keepNext w:val="0"/>
        <w:keepLines w:val="0"/>
        <w:pageBreakBefore w:val="0"/>
        <w:widowControl/>
        <w:kinsoku/>
        <w:wordWrap/>
        <w:overflowPunct/>
        <w:topLinePunct w:val="0"/>
        <w:autoSpaceDE/>
        <w:autoSpaceDN/>
        <w:bidi w:val="0"/>
        <w:adjustRightInd/>
        <w:snapToGrid/>
        <w:spacing w:line="240" w:lineRule="auto"/>
        <w:ind w:left="1100" w:leftChars="0" w:hanging="1100" w:hangingChars="500"/>
        <w:jc w:val="both"/>
        <w:textAlignment w:val="auto"/>
        <w:rPr>
          <w:rFonts w:ascii="Times New Roman" w:hAnsi="Times New Roman"/>
          <w:sz w:val="22"/>
          <w:szCs w:val="22"/>
          <w:lang w:val="en-PH"/>
        </w:rPr>
      </w:pPr>
      <w:r>
        <w:rPr>
          <w:rFonts w:ascii="Times New Roman" w:hAnsi="Times New Roman"/>
          <w:sz w:val="22"/>
          <w:szCs w:val="22"/>
          <w:lang w:val="en-PH"/>
        </w:rPr>
        <w:t>LUVI</w:t>
      </w:r>
      <w:r>
        <w:rPr>
          <w:rFonts w:ascii="Times New Roman" w:hAnsi="Times New Roman"/>
          <w:sz w:val="22"/>
          <w:szCs w:val="22"/>
          <w:lang w:val="en-PH"/>
        </w:rPr>
        <w:tab/>
      </w:r>
      <w:r>
        <w:rPr>
          <w:rFonts w:ascii="Times New Roman" w:hAnsi="Times New Roman"/>
          <w:sz w:val="22"/>
          <w:szCs w:val="22"/>
          <w:lang w:val="en-PH"/>
        </w:rPr>
        <w:t xml:space="preserve">= </w:t>
      </w:r>
      <w:r>
        <w:rPr>
          <w:rFonts w:ascii="Times New Roman" w:hAnsi="Times New Roman"/>
          <w:i/>
          <w:iCs/>
          <w:sz w:val="22"/>
          <w:szCs w:val="22"/>
          <w:lang w:val="en-PH"/>
        </w:rPr>
        <w:t>Local User’s Value Index</w:t>
      </w:r>
      <w:r>
        <w:rPr>
          <w:rFonts w:ascii="Times New Roman" w:hAnsi="Times New Roman"/>
          <w:sz w:val="22"/>
          <w:szCs w:val="22"/>
          <w:lang w:val="en-PH"/>
        </w:rPr>
        <w:t xml:space="preserve"> (Indeks nilai bagi pengguna lokal) merupakan keseluruhan nilai Gi</w:t>
      </w:r>
      <w:r>
        <w:rPr>
          <w:rFonts w:hint="default" w:ascii="Times New Roman" w:hAnsi="Times New Roman"/>
          <w:sz w:val="22"/>
          <w:szCs w:val="22"/>
          <w:lang w:val="en-PH"/>
        </w:rPr>
        <w:t>j</w:t>
      </w:r>
      <w:r>
        <w:rPr>
          <w:rFonts w:ascii="Times New Roman" w:hAnsi="Times New Roman"/>
          <w:sz w:val="22"/>
          <w:szCs w:val="22"/>
          <w:lang w:val="en-PH"/>
        </w:rPr>
        <w:t xml:space="preserve"> suatu spesies.</w:t>
      </w:r>
    </w:p>
    <w:p>
      <w:pPr>
        <w:keepNext w:val="0"/>
        <w:keepLines w:val="0"/>
        <w:pageBreakBefore w:val="0"/>
        <w:widowControl/>
        <w:kinsoku/>
        <w:wordWrap/>
        <w:overflowPunct/>
        <w:topLinePunct w:val="0"/>
        <w:autoSpaceDE/>
        <w:autoSpaceDN/>
        <w:bidi w:val="0"/>
        <w:adjustRightInd/>
        <w:snapToGrid/>
        <w:spacing w:line="240" w:lineRule="auto"/>
        <w:ind w:left="1100" w:leftChars="0" w:hanging="1100" w:hangingChars="500"/>
        <w:jc w:val="both"/>
        <w:textAlignment w:val="auto"/>
        <w:rPr>
          <w:rFonts w:hint="default" w:ascii="Times New Roman" w:hAnsi="Times New Roman"/>
          <w:sz w:val="22"/>
          <w:szCs w:val="22"/>
          <w:lang w:val="en-PH"/>
        </w:rPr>
      </w:pPr>
      <w:r>
        <w:rPr>
          <w:rFonts w:hint="default" w:ascii="Times New Roman" w:hAnsi="Times New Roman"/>
          <w:sz w:val="22"/>
          <w:szCs w:val="22"/>
          <w:lang w:val="en-PH"/>
        </w:rPr>
        <w:t>i</w:t>
      </w:r>
      <w:r>
        <w:rPr>
          <w:rFonts w:hint="default" w:ascii="Times New Roman" w:hAnsi="Times New Roman"/>
          <w:sz w:val="22"/>
          <w:szCs w:val="22"/>
          <w:lang w:val="en-PH"/>
        </w:rPr>
        <w:tab/>
      </w:r>
      <w:r>
        <w:rPr>
          <w:rFonts w:hint="default" w:ascii="Times New Roman" w:hAnsi="Times New Roman"/>
          <w:sz w:val="22"/>
          <w:szCs w:val="22"/>
          <w:lang w:val="en-PH"/>
        </w:rPr>
        <w:t>= spesies</w:t>
      </w:r>
    </w:p>
    <w:p>
      <w:pPr>
        <w:keepNext w:val="0"/>
        <w:keepLines w:val="0"/>
        <w:pageBreakBefore w:val="0"/>
        <w:widowControl/>
        <w:kinsoku/>
        <w:wordWrap/>
        <w:overflowPunct/>
        <w:topLinePunct w:val="0"/>
        <w:autoSpaceDE/>
        <w:autoSpaceDN/>
        <w:bidi w:val="0"/>
        <w:adjustRightInd/>
        <w:snapToGrid/>
        <w:spacing w:line="240" w:lineRule="auto"/>
        <w:ind w:left="1100" w:leftChars="0" w:hanging="1100" w:hangingChars="500"/>
        <w:jc w:val="both"/>
        <w:textAlignment w:val="auto"/>
        <w:rPr>
          <w:rFonts w:hint="default" w:ascii="Times New Roman" w:hAnsi="Times New Roman"/>
          <w:sz w:val="22"/>
          <w:szCs w:val="22"/>
          <w:lang w:val="en-PH"/>
        </w:rPr>
      </w:pPr>
      <w:r>
        <w:rPr>
          <w:rFonts w:hint="default" w:ascii="Times New Roman" w:hAnsi="Times New Roman"/>
          <w:sz w:val="22"/>
          <w:szCs w:val="22"/>
          <w:lang w:val="en-PH"/>
        </w:rPr>
        <w:t>j</w:t>
      </w:r>
      <w:r>
        <w:rPr>
          <w:rFonts w:hint="default" w:ascii="Times New Roman" w:hAnsi="Times New Roman"/>
          <w:sz w:val="22"/>
          <w:szCs w:val="22"/>
          <w:lang w:val="en-PH"/>
        </w:rPr>
        <w:tab/>
      </w:r>
      <w:r>
        <w:rPr>
          <w:rFonts w:hint="default" w:ascii="Times New Roman" w:hAnsi="Times New Roman"/>
          <w:sz w:val="22"/>
          <w:szCs w:val="22"/>
          <w:lang w:val="en-PH"/>
        </w:rPr>
        <w:t>= kegunaan</w:t>
      </w:r>
    </w:p>
    <w:p>
      <w:pPr>
        <w:keepNext w:val="0"/>
        <w:keepLines w:val="0"/>
        <w:pageBreakBefore w:val="0"/>
        <w:widowControl/>
        <w:kinsoku/>
        <w:wordWrap/>
        <w:overflowPunct/>
        <w:topLinePunct w:val="0"/>
        <w:autoSpaceDE/>
        <w:autoSpaceDN/>
        <w:bidi w:val="0"/>
        <w:adjustRightInd/>
        <w:snapToGrid/>
        <w:spacing w:line="240" w:lineRule="auto"/>
        <w:ind w:left="1100" w:leftChars="0" w:hanging="1100" w:hangingChars="500"/>
        <w:jc w:val="both"/>
        <w:textAlignment w:val="auto"/>
        <w:rPr>
          <w:rFonts w:hint="default" w:ascii="Times New Roman" w:hAnsi="Times New Roman"/>
          <w:sz w:val="22"/>
          <w:szCs w:val="22"/>
          <w:lang w:val="en-PH"/>
        </w:rPr>
      </w:pPr>
      <w:r>
        <w:rPr>
          <w:rFonts w:hint="default" w:ascii="Times New Roman" w:hAnsi="Times New Roman"/>
          <w:sz w:val="22"/>
          <w:szCs w:val="22"/>
          <w:lang w:val="en-PH"/>
        </w:rPr>
        <w:t>Gij</w:t>
      </w:r>
      <w:r>
        <w:rPr>
          <w:rFonts w:hint="default" w:ascii="Times New Roman" w:hAnsi="Times New Roman"/>
          <w:sz w:val="22"/>
          <w:szCs w:val="22"/>
          <w:lang w:val="en-PH"/>
        </w:rPr>
        <w:tab/>
      </w:r>
      <w:r>
        <w:rPr>
          <w:rFonts w:hint="default" w:ascii="Times New Roman" w:hAnsi="Times New Roman"/>
          <w:sz w:val="22"/>
          <w:szCs w:val="22"/>
          <w:lang w:val="en-PH"/>
        </w:rPr>
        <w:t>= nilai individu</w:t>
      </w:r>
    </w:p>
    <w:p>
      <w:pPr>
        <w:keepNext w:val="0"/>
        <w:keepLines w:val="0"/>
        <w:pageBreakBefore w:val="0"/>
        <w:widowControl/>
        <w:kinsoku/>
        <w:wordWrap/>
        <w:overflowPunct/>
        <w:topLinePunct w:val="0"/>
        <w:autoSpaceDE/>
        <w:autoSpaceDN/>
        <w:bidi w:val="0"/>
        <w:adjustRightInd/>
        <w:snapToGrid/>
        <w:spacing w:line="240" w:lineRule="auto"/>
        <w:ind w:left="1100" w:leftChars="0" w:hanging="1100" w:hangingChars="500"/>
        <w:jc w:val="both"/>
        <w:textAlignment w:val="auto"/>
        <w:rPr>
          <w:rFonts w:ascii="Times New Roman" w:hAnsi="Times New Roman"/>
          <w:sz w:val="22"/>
          <w:szCs w:val="22"/>
          <w:lang w:val="en-PH"/>
        </w:rPr>
      </w:pPr>
      <w:r>
        <w:rPr>
          <w:rFonts w:ascii="Times New Roman" w:hAnsi="Times New Roman"/>
          <w:sz w:val="22"/>
          <w:szCs w:val="22"/>
          <w:lang w:val="en-PH"/>
        </w:rPr>
        <w:t>RWj</w:t>
      </w:r>
      <w:r>
        <w:rPr>
          <w:rFonts w:ascii="Times New Roman" w:hAnsi="Times New Roman"/>
          <w:sz w:val="22"/>
          <w:szCs w:val="22"/>
          <w:lang w:val="en-PH"/>
        </w:rPr>
        <w:tab/>
      </w:r>
      <w:r>
        <w:rPr>
          <w:rFonts w:ascii="Times New Roman" w:hAnsi="Times New Roman"/>
          <w:sz w:val="22"/>
          <w:szCs w:val="22"/>
          <w:lang w:val="en-PH"/>
        </w:rPr>
        <w:t>= bobot yang diberikan untuk kelas kegunaan yang luas, dimana kegunaan tertentu J berada.</w:t>
      </w:r>
    </w:p>
    <w:p>
      <w:pPr>
        <w:keepNext w:val="0"/>
        <w:keepLines w:val="0"/>
        <w:pageBreakBefore w:val="0"/>
        <w:widowControl/>
        <w:kinsoku/>
        <w:wordWrap/>
        <w:overflowPunct/>
        <w:topLinePunct w:val="0"/>
        <w:autoSpaceDE/>
        <w:autoSpaceDN/>
        <w:bidi w:val="0"/>
        <w:adjustRightInd/>
        <w:snapToGrid/>
        <w:spacing w:line="240" w:lineRule="auto"/>
        <w:ind w:left="1100" w:leftChars="0" w:hanging="1100" w:hangingChars="500"/>
        <w:jc w:val="both"/>
        <w:textAlignment w:val="auto"/>
        <w:rPr>
          <w:rFonts w:ascii="Times New Roman" w:hAnsi="Times New Roman"/>
          <w:sz w:val="22"/>
          <w:szCs w:val="22"/>
          <w:lang w:val="en-PH"/>
        </w:rPr>
      </w:pPr>
      <w:r>
        <w:rPr>
          <w:rFonts w:ascii="Times New Roman" w:hAnsi="Times New Roman"/>
          <w:sz w:val="22"/>
          <w:szCs w:val="22"/>
          <w:lang w:val="en-PH"/>
        </w:rPr>
        <w:t>Rwij</w:t>
      </w:r>
      <w:r>
        <w:rPr>
          <w:rFonts w:ascii="Times New Roman" w:hAnsi="Times New Roman"/>
          <w:sz w:val="22"/>
          <w:szCs w:val="22"/>
          <w:lang w:val="en-PH"/>
        </w:rPr>
        <w:tab/>
      </w:r>
      <w:r>
        <w:rPr>
          <w:rFonts w:ascii="Times New Roman" w:hAnsi="Times New Roman"/>
          <w:sz w:val="22"/>
          <w:szCs w:val="22"/>
          <w:lang w:val="en-PH"/>
        </w:rPr>
        <w:t>= bobot relatif dalam kategori j dalam pemanfaatan spesies i yang memenuhi syarat anggota j.</w:t>
      </w:r>
    </w:p>
    <w:p>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hint="default" w:ascii="Times New Roman" w:hAnsi="Times New Roman"/>
          <w:sz w:val="22"/>
          <w:szCs w:val="22"/>
          <w:lang w:val="en-PH"/>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sz w:val="22"/>
          <w:szCs w:val="22"/>
          <w:lang w:val="en-PH"/>
        </w:rPr>
      </w:pPr>
      <w:r>
        <w:rPr>
          <w:rFonts w:ascii="Times New Roman" w:hAnsi="Times New Roman"/>
          <w:sz w:val="22"/>
          <w:szCs w:val="22"/>
          <w:lang w:val="en-PH"/>
        </w:rPr>
        <w:t>Untuk menilai kearifan lokal serta sikap masyarakat terhadap pemanfaatan tumbuhan di K</w:t>
      </w:r>
      <w:r>
        <w:rPr>
          <w:rFonts w:ascii="Times New Roman" w:hAnsi="Times New Roman"/>
          <w:i/>
          <w:iCs/>
          <w:sz w:val="22"/>
          <w:szCs w:val="22"/>
          <w:lang w:val="en-PH"/>
        </w:rPr>
        <w:t xml:space="preserve">awasan Silokek National Geopark </w:t>
      </w:r>
      <w:r>
        <w:rPr>
          <w:rFonts w:ascii="Times New Roman" w:hAnsi="Times New Roman"/>
          <w:sz w:val="22"/>
          <w:szCs w:val="22"/>
          <w:lang w:val="en-PH"/>
        </w:rPr>
        <w:t>dengan menggunakan kuisioner dan disertai dengan pemberian skala likert.</w:t>
      </w:r>
    </w:p>
    <w:p>
      <w:pPr>
        <w:keepNext w:val="0"/>
        <w:keepLines w:val="0"/>
        <w:pageBreakBefore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sz w:val="22"/>
          <w:szCs w:val="22"/>
          <w:lang w:val="en-PH"/>
        </w:rPr>
      </w:pPr>
      <w:r>
        <w:rPr>
          <w:rFonts w:ascii="Times New Roman" w:hAnsi="Times New Roman"/>
          <w:sz w:val="22"/>
          <w:szCs w:val="22"/>
          <w:lang w:val="en-PH"/>
        </w:rPr>
        <w:t>Tabel 1. Bobot Jawaban Skala Likert</w:t>
      </w:r>
      <w:r>
        <w:rPr>
          <w:rFonts w:hint="default" w:ascii="Times New Roman" w:hAnsi="Times New Roman"/>
          <w:sz w:val="22"/>
          <w:szCs w:val="22"/>
          <w:lang w:val="en-PH"/>
        </w:rPr>
        <w:t xml:space="preserve"> (Sugiyono, 2010)</w:t>
      </w:r>
    </w:p>
    <w:tbl>
      <w:tblPr>
        <w:tblStyle w:val="7"/>
        <w:tblW w:w="6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5" w:type="dxa"/>
            <w:tcBorders>
              <w:left w:val="nil"/>
              <w:right w:val="nil"/>
            </w:tcBorders>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sz w:val="22"/>
                <w:szCs w:val="22"/>
                <w:lang w:val="en-PH"/>
              </w:rPr>
            </w:pPr>
            <w:r>
              <w:rPr>
                <w:rFonts w:ascii="Times New Roman" w:hAnsi="Times New Roman"/>
                <w:sz w:val="22"/>
                <w:szCs w:val="22"/>
                <w:lang w:val="en-PH"/>
              </w:rPr>
              <w:t>Jawaban Pertanyaan</w:t>
            </w:r>
          </w:p>
        </w:tc>
        <w:tc>
          <w:tcPr>
            <w:tcW w:w="3115" w:type="dxa"/>
            <w:tcBorders>
              <w:left w:val="nil"/>
              <w:right w:val="nil"/>
            </w:tcBorders>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sz w:val="22"/>
                <w:szCs w:val="22"/>
                <w:lang w:val="en-PH"/>
              </w:rPr>
            </w:pPr>
            <w:r>
              <w:rPr>
                <w:rFonts w:ascii="Times New Roman" w:hAnsi="Times New Roman"/>
                <w:sz w:val="22"/>
                <w:szCs w:val="22"/>
                <w:lang w:val="en-PH"/>
              </w:rPr>
              <w:t>Bobot Nilai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905" w:type="dxa"/>
            <w:tcBorders>
              <w:left w:val="nil"/>
              <w:bottom w:val="nil"/>
              <w:right w:val="nil"/>
            </w:tcBorders>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sz w:val="22"/>
                <w:szCs w:val="22"/>
                <w:lang w:val="en-PH"/>
              </w:rPr>
            </w:pPr>
            <w:r>
              <w:rPr>
                <w:rFonts w:ascii="Times New Roman" w:hAnsi="Times New Roman"/>
                <w:sz w:val="22"/>
                <w:szCs w:val="22"/>
                <w:lang w:val="en-PH"/>
              </w:rPr>
              <w:t>Sangat setuju</w:t>
            </w:r>
          </w:p>
        </w:tc>
        <w:tc>
          <w:tcPr>
            <w:tcW w:w="3115" w:type="dxa"/>
            <w:tcBorders>
              <w:left w:val="nil"/>
              <w:bottom w:val="nil"/>
              <w:right w:val="nil"/>
            </w:tcBorders>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sz w:val="22"/>
                <w:szCs w:val="22"/>
                <w:lang w:val="en-PH"/>
              </w:rPr>
            </w:pPr>
            <w:r>
              <w:rPr>
                <w:rFonts w:ascii="Times New Roman" w:hAnsi="Times New Roman"/>
                <w:sz w:val="22"/>
                <w:szCs w:val="22"/>
                <w:lang w:val="en-PH"/>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905" w:type="dxa"/>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sz w:val="22"/>
                <w:szCs w:val="22"/>
                <w:lang w:val="en-PH"/>
              </w:rPr>
            </w:pPr>
            <w:r>
              <w:rPr>
                <w:rFonts w:ascii="Times New Roman" w:hAnsi="Times New Roman"/>
                <w:sz w:val="22"/>
                <w:szCs w:val="22"/>
                <w:lang w:val="en-PH"/>
              </w:rPr>
              <w:t>Setuju</w:t>
            </w:r>
          </w:p>
        </w:tc>
        <w:tc>
          <w:tcPr>
            <w:tcW w:w="3115" w:type="dxa"/>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sz w:val="22"/>
                <w:szCs w:val="22"/>
                <w:lang w:val="en-PH"/>
              </w:rPr>
            </w:pPr>
            <w:r>
              <w:rPr>
                <w:rFonts w:ascii="Times New Roman" w:hAnsi="Times New Roman"/>
                <w:sz w:val="22"/>
                <w:szCs w:val="22"/>
                <w:lang w:val="en-PH"/>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905" w:type="dxa"/>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sz w:val="22"/>
                <w:szCs w:val="22"/>
                <w:lang w:val="en-PH"/>
              </w:rPr>
            </w:pPr>
            <w:r>
              <w:rPr>
                <w:rFonts w:ascii="Times New Roman" w:hAnsi="Times New Roman"/>
                <w:sz w:val="22"/>
                <w:szCs w:val="22"/>
                <w:lang w:val="en-PH"/>
              </w:rPr>
              <w:t>Ragu-ragu</w:t>
            </w:r>
          </w:p>
        </w:tc>
        <w:tc>
          <w:tcPr>
            <w:tcW w:w="3115" w:type="dxa"/>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sz w:val="22"/>
                <w:szCs w:val="22"/>
                <w:lang w:val="en-PH"/>
              </w:rPr>
            </w:pPr>
            <w:r>
              <w:rPr>
                <w:rFonts w:ascii="Times New Roman" w:hAnsi="Times New Roman"/>
                <w:sz w:val="22"/>
                <w:szCs w:val="22"/>
                <w:lang w:val="en-PH"/>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905" w:type="dxa"/>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sz w:val="22"/>
                <w:szCs w:val="22"/>
                <w:lang w:val="en-PH"/>
              </w:rPr>
            </w:pPr>
            <w:r>
              <w:rPr>
                <w:rFonts w:ascii="Times New Roman" w:hAnsi="Times New Roman"/>
                <w:sz w:val="22"/>
                <w:szCs w:val="22"/>
                <w:lang w:val="en-PH"/>
              </w:rPr>
              <w:t>Tidak Setuju</w:t>
            </w:r>
          </w:p>
        </w:tc>
        <w:tc>
          <w:tcPr>
            <w:tcW w:w="3115" w:type="dxa"/>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sz w:val="22"/>
                <w:szCs w:val="22"/>
                <w:lang w:val="en-PH"/>
              </w:rPr>
            </w:pPr>
            <w:r>
              <w:rPr>
                <w:rFonts w:ascii="Times New Roman" w:hAnsi="Times New Roman"/>
                <w:sz w:val="22"/>
                <w:szCs w:val="22"/>
                <w:lang w:val="en-PH"/>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905" w:type="dxa"/>
            <w:tcBorders>
              <w:top w:val="nil"/>
              <w:left w:val="nil"/>
              <w:right w:val="nil"/>
            </w:tcBorders>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sz w:val="22"/>
                <w:szCs w:val="22"/>
                <w:lang w:val="en-PH"/>
              </w:rPr>
            </w:pPr>
            <w:r>
              <w:rPr>
                <w:rFonts w:ascii="Times New Roman" w:hAnsi="Times New Roman"/>
                <w:sz w:val="22"/>
                <w:szCs w:val="22"/>
                <w:lang w:val="en-PH"/>
              </w:rPr>
              <w:t>Sangat tidak setuju</w:t>
            </w:r>
          </w:p>
        </w:tc>
        <w:tc>
          <w:tcPr>
            <w:tcW w:w="3115" w:type="dxa"/>
            <w:tcBorders>
              <w:top w:val="nil"/>
              <w:left w:val="nil"/>
              <w:right w:val="nil"/>
            </w:tcBorders>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sz w:val="22"/>
                <w:szCs w:val="22"/>
                <w:lang w:val="en-PH"/>
              </w:rPr>
            </w:pPr>
            <w:r>
              <w:rPr>
                <w:rFonts w:ascii="Times New Roman" w:hAnsi="Times New Roman"/>
                <w:sz w:val="22"/>
                <w:szCs w:val="22"/>
                <w:lang w:val="en-PH"/>
              </w:rPr>
              <w:t>1</w:t>
            </w:r>
          </w:p>
        </w:tc>
      </w:tr>
    </w:tbl>
    <w:p>
      <w:pPr>
        <w:keepNext w:val="0"/>
        <w:keepLines w:val="0"/>
        <w:pageBreakBefore w:val="0"/>
        <w:widowControl/>
        <w:kinsoku/>
        <w:wordWrap/>
        <w:overflowPunct/>
        <w:topLinePunct w:val="0"/>
        <w:autoSpaceDE/>
        <w:autoSpaceDN/>
        <w:bidi w:val="0"/>
        <w:adjustRightInd/>
        <w:snapToGrid/>
        <w:spacing w:before="200" w:line="240" w:lineRule="auto"/>
        <w:jc w:val="both"/>
        <w:textAlignment w:val="auto"/>
        <w:rPr>
          <w:rFonts w:ascii="Times New Roman" w:hAnsi="Times New Roman"/>
          <w:sz w:val="22"/>
          <w:szCs w:val="22"/>
          <w:lang w:val="en-PH"/>
        </w:rPr>
      </w:pPr>
      <w:r>
        <w:rPr>
          <w:rFonts w:ascii="Times New Roman" w:hAnsi="Times New Roman"/>
          <w:sz w:val="22"/>
          <w:szCs w:val="22"/>
          <w:lang w:val="en-PH"/>
        </w:rPr>
        <w:t>Cara menghitung skor dan presentase penggolongan skor penilaian adalah sebagai berikut:</w:t>
      </w:r>
    </w:p>
    <w:p>
      <w:pPr>
        <w:keepNext w:val="0"/>
        <w:keepLines w:val="0"/>
        <w:pageBreakBefore w:val="0"/>
        <w:widowControl/>
        <w:numPr>
          <w:ilvl w:val="0"/>
          <w:numId w:val="3"/>
        </w:numPr>
        <w:kinsoku/>
        <w:wordWrap/>
        <w:overflowPunct/>
        <w:topLinePunct w:val="0"/>
        <w:autoSpaceDE/>
        <w:autoSpaceDN/>
        <w:bidi w:val="0"/>
        <w:adjustRightInd/>
        <w:snapToGrid/>
        <w:spacing w:after="181" w:afterLines="50" w:line="240" w:lineRule="auto"/>
        <w:jc w:val="both"/>
        <w:textAlignment w:val="auto"/>
        <w:rPr>
          <w:rFonts w:ascii="Times New Roman" w:hAnsi="Times New Roman"/>
          <w:sz w:val="22"/>
          <w:szCs w:val="22"/>
          <w:lang w:val="en-PH"/>
        </w:rPr>
      </w:pPr>
      <w:r>
        <w:rPr>
          <w:rFonts w:ascii="Times New Roman" w:hAnsi="Times New Roman"/>
          <w:sz w:val="22"/>
          <w:szCs w:val="22"/>
          <w:lang w:val="en-PH"/>
        </w:rPr>
        <w:t>Cara menghitung skor:</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sz w:val="22"/>
          <w:szCs w:val="22"/>
          <w:lang w:val="en-PH"/>
        </w:rPr>
      </w:pPr>
      <w:r>
        <w:rPr>
          <w:rFonts w:ascii="Times New Roman" w:hAnsi="Times New Roman"/>
          <w:sz w:val="22"/>
          <w:szCs w:val="22"/>
          <w:lang w:val="en-PH"/>
        </w:rPr>
        <w:t>Skor = frekuensi x bobot nilai</w:t>
      </w:r>
    </w:p>
    <w:p>
      <w:pPr>
        <w:keepNext w:val="0"/>
        <w:keepLines w:val="0"/>
        <w:pageBreakBefore w:val="0"/>
        <w:widowControl/>
        <w:kinsoku/>
        <w:wordWrap/>
        <w:overflowPunct/>
        <w:topLinePunct w:val="0"/>
        <w:autoSpaceDE/>
        <w:autoSpaceDN/>
        <w:bidi w:val="0"/>
        <w:adjustRightInd/>
        <w:snapToGrid/>
        <w:spacing w:after="181" w:afterLines="50" w:line="240" w:lineRule="auto"/>
        <w:jc w:val="both"/>
        <w:textAlignment w:val="auto"/>
        <w:rPr>
          <w:rFonts w:hint="default" w:ascii="Times New Roman" w:hAnsi="Times New Roman"/>
          <w:sz w:val="22"/>
          <w:szCs w:val="22"/>
          <w:lang w:val="en-PH"/>
        </w:rPr>
      </w:pPr>
      <w:r>
        <w:rPr>
          <w:rFonts w:ascii="Times New Roman" w:hAnsi="Times New Roman"/>
          <w:sz w:val="22"/>
          <w:szCs w:val="22"/>
          <w:lang w:val="en-PH"/>
        </w:rPr>
        <w:t>Jumlah skor</w:t>
      </w:r>
      <w:r>
        <w:rPr>
          <w:rFonts w:hint="default" w:ascii="Times New Roman" w:hAnsi="Times New Roman"/>
          <w:sz w:val="22"/>
          <w:szCs w:val="22"/>
          <w:lang w:val="en-PH"/>
        </w:rPr>
        <w:t xml:space="preserve"> </w:t>
      </w:r>
      <w:r>
        <w:rPr>
          <w:rFonts w:ascii="Times New Roman" w:hAnsi="Times New Roman"/>
          <w:sz w:val="22"/>
          <w:szCs w:val="22"/>
          <w:lang w:val="en-PH"/>
        </w:rPr>
        <w:t>= jumlah skor penilaian 1 sampai dengan 5</w:t>
      </w:r>
      <w:r>
        <w:rPr>
          <w:rFonts w:hint="default" w:ascii="Times New Roman" w:hAnsi="Times New Roman"/>
          <w:sz w:val="22"/>
          <w:szCs w:val="22"/>
          <w:lang w:val="en-PH"/>
        </w:rPr>
        <w:t>.</w:t>
      </w:r>
    </w:p>
    <w:p>
      <w:pPr>
        <w:keepNext w:val="0"/>
        <w:keepLines w:val="0"/>
        <w:pageBreakBefore w:val="0"/>
        <w:widowControl/>
        <w:numPr>
          <w:ilvl w:val="0"/>
          <w:numId w:val="3"/>
        </w:numPr>
        <w:kinsoku/>
        <w:wordWrap/>
        <w:overflowPunct/>
        <w:topLinePunct w:val="0"/>
        <w:autoSpaceDE/>
        <w:autoSpaceDN/>
        <w:bidi w:val="0"/>
        <w:adjustRightInd/>
        <w:snapToGrid/>
        <w:spacing w:after="181" w:afterLines="50" w:line="240" w:lineRule="auto"/>
        <w:jc w:val="both"/>
        <w:textAlignment w:val="auto"/>
        <w:rPr>
          <w:rFonts w:ascii="Times New Roman" w:hAnsi="Times New Roman"/>
          <w:sz w:val="22"/>
          <w:szCs w:val="22"/>
          <w:lang w:val="en-PH"/>
        </w:rPr>
      </w:pPr>
      <w:r>
        <w:rPr>
          <w:rFonts w:ascii="Times New Roman" w:hAnsi="Times New Roman"/>
          <w:sz w:val="22"/>
          <w:szCs w:val="22"/>
          <w:lang w:val="en-PH"/>
        </w:rPr>
        <w:t>Cara</w:t>
      </w:r>
      <w:r>
        <w:rPr>
          <w:rFonts w:hint="default" w:ascii="Times New Roman" w:hAnsi="Times New Roman"/>
          <w:sz w:val="22"/>
          <w:szCs w:val="22"/>
          <w:lang w:val="en-PH"/>
        </w:rPr>
        <w:t xml:space="preserve"> </w:t>
      </w:r>
      <w:r>
        <w:rPr>
          <w:rFonts w:ascii="Times New Roman" w:hAnsi="Times New Roman"/>
          <w:sz w:val="22"/>
          <w:szCs w:val="22"/>
          <w:lang w:val="en-PH"/>
        </w:rPr>
        <w:t>penghitungan persentase penggolongan skor penilaian</w:t>
      </w:r>
      <w:r>
        <w:rPr>
          <w:rFonts w:hint="default" w:ascii="Times New Roman" w:hAnsi="Times New Roman"/>
          <w:sz w:val="22"/>
          <w:szCs w:val="22"/>
          <w:lang w:val="en-PH"/>
        </w:rPr>
        <w:t>.</w:t>
      </w:r>
    </w:p>
    <w:p>
      <w:pPr>
        <w:keepNext w:val="0"/>
        <w:keepLines w:val="0"/>
        <w:pageBreakBefore w:val="0"/>
        <w:widowControl/>
        <w:kinsoku/>
        <w:wordWrap/>
        <w:overflowPunct/>
        <w:topLinePunct w:val="0"/>
        <w:autoSpaceDE/>
        <w:autoSpaceDN/>
        <w:bidi w:val="0"/>
        <w:adjustRightInd/>
        <w:snapToGrid/>
        <w:spacing w:after="181" w:afterLines="50" w:line="240" w:lineRule="auto"/>
        <w:jc w:val="both"/>
        <w:textAlignment w:val="auto"/>
        <w:rPr>
          <w:rFonts w:ascii="Times New Roman" w:hAnsi="Times New Roman"/>
          <w:sz w:val="22"/>
          <w:szCs w:val="22"/>
          <w:lang w:val="en-PH"/>
        </w:rPr>
      </w:pPr>
      <w:r>
        <w:rPr>
          <w:rFonts w:ascii="Times New Roman" w:hAnsi="Times New Roman"/>
          <w:sz w:val="22"/>
          <w:szCs w:val="22"/>
          <w:lang w:val="en-PH"/>
        </w:rPr>
        <w:t>Penggolongan skor penilaian dilakukan berdasarkan skor ideal, dimana nilainya tergantung pada jumlah responden yang ingin dilihat. Misalnya jika dibandingkan dengan jumlah keseluruhan responden yang berjumlah 50, maka:</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sz w:val="22"/>
          <w:szCs w:val="22"/>
          <w:lang w:val="en-PH"/>
        </w:rPr>
      </w:pPr>
      <w:r>
        <w:rPr>
          <w:rFonts w:ascii="Times New Roman" w:hAnsi="Times New Roman"/>
          <w:sz w:val="22"/>
          <w:szCs w:val="22"/>
          <w:lang w:val="en-PH"/>
        </w:rPr>
        <w:t>Skor ideal (skor tertinggi)= 50 x bobot nilai tertinggi= 50 x 5= 250 ( sangat setuju)</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sz w:val="22"/>
          <w:szCs w:val="22"/>
          <w:lang w:val="en-PH"/>
        </w:rPr>
      </w:pPr>
    </w:p>
    <w:p>
      <w:pPr>
        <w:keepNext w:val="0"/>
        <w:keepLines w:val="0"/>
        <w:pageBreakBefore w:val="0"/>
        <w:widowControl/>
        <w:kinsoku/>
        <w:wordWrap/>
        <w:overflowPunct/>
        <w:topLinePunct w:val="0"/>
        <w:autoSpaceDE/>
        <w:autoSpaceDN/>
        <w:bidi w:val="0"/>
        <w:adjustRightInd/>
        <w:snapToGrid/>
        <w:spacing w:after="181" w:afterLines="50" w:line="240" w:lineRule="auto"/>
        <w:ind w:firstLine="420"/>
        <w:jc w:val="both"/>
        <w:textAlignment w:val="auto"/>
        <w:rPr>
          <w:rFonts w:ascii="Times New Roman" w:hAnsi="Times New Roman"/>
          <w:sz w:val="22"/>
          <w:szCs w:val="22"/>
          <w:lang w:val="en-PH"/>
        </w:rPr>
      </w:pPr>
      <w:r>
        <w:rPr>
          <w:rFonts w:ascii="Times New Roman" w:hAnsi="Times New Roman"/>
          <w:sz w:val="22"/>
          <w:szCs w:val="22"/>
          <w:lang w:val="en-PH"/>
        </w:rPr>
        <w:t>Sehingga persentase penggolongan skor penilaian adalah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sz w:val="22"/>
          <w:szCs w:val="22"/>
          <w:lang w:val="en-PH"/>
        </w:rPr>
      </w:pPr>
      <w:r>
        <w:rPr>
          <w:rFonts w:ascii="Times New Roman" w:hAnsi="Times New Roman"/>
          <w:sz w:val="22"/>
          <w:szCs w:val="22"/>
          <w:u w:val="single"/>
          <w:lang w:val="en-PH"/>
        </w:rPr>
        <w:t>Jumlah skor X 100%</w:t>
      </w:r>
      <w:r>
        <w:rPr>
          <w:rFonts w:ascii="Times New Roman" w:hAnsi="Times New Roman"/>
          <w:sz w:val="22"/>
          <w:szCs w:val="22"/>
          <w:lang w:val="en-PH"/>
        </w:rPr>
        <w:t xml:space="preserve"> = </w:t>
      </w:r>
      <w:r>
        <w:rPr>
          <w:rFonts w:ascii="Times New Roman" w:hAnsi="Times New Roman"/>
          <w:sz w:val="22"/>
          <w:szCs w:val="22"/>
          <w:u w:val="single"/>
          <w:lang w:val="en-PH"/>
        </w:rPr>
        <w:t>Jumlah skor X 100%</w:t>
      </w:r>
    </w:p>
    <w:p>
      <w:pPr>
        <w:keepNext w:val="0"/>
        <w:keepLines w:val="0"/>
        <w:pageBreakBefore w:val="0"/>
        <w:widowControl/>
        <w:kinsoku/>
        <w:wordWrap/>
        <w:overflowPunct/>
        <w:topLinePunct w:val="0"/>
        <w:autoSpaceDE/>
        <w:autoSpaceDN/>
        <w:bidi w:val="0"/>
        <w:adjustRightInd/>
        <w:snapToGrid/>
        <w:spacing w:after="181" w:afterLines="50" w:line="240" w:lineRule="auto"/>
        <w:ind w:firstLine="220" w:firstLineChars="100"/>
        <w:jc w:val="both"/>
        <w:textAlignment w:val="auto"/>
        <w:rPr>
          <w:rFonts w:ascii="Times New Roman" w:hAnsi="Times New Roman"/>
          <w:sz w:val="22"/>
          <w:szCs w:val="22"/>
          <w:lang w:val="en-PH"/>
        </w:rPr>
      </w:pPr>
      <w:r>
        <w:rPr>
          <w:rFonts w:ascii="Times New Roman" w:hAnsi="Times New Roman"/>
          <w:sz w:val="22"/>
          <w:szCs w:val="22"/>
          <w:lang w:val="en-PH"/>
        </w:rPr>
        <w:t xml:space="preserve">Skor Ideal             </w:t>
      </w:r>
      <w:r>
        <w:rPr>
          <w:rFonts w:hint="default" w:ascii="Times New Roman" w:hAnsi="Times New Roman"/>
          <w:sz w:val="22"/>
          <w:szCs w:val="22"/>
          <w:lang w:val="en-PH"/>
        </w:rPr>
        <w:t xml:space="preserve">  </w:t>
      </w:r>
      <w:r>
        <w:rPr>
          <w:rFonts w:ascii="Times New Roman" w:hAnsi="Times New Roman"/>
          <w:sz w:val="22"/>
          <w:szCs w:val="22"/>
          <w:lang w:val="en-PH"/>
        </w:rPr>
        <w:t>250</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sz w:val="22"/>
          <w:szCs w:val="22"/>
          <w:lang w:val="en-PH"/>
        </w:rPr>
      </w:pPr>
      <w:r>
        <w:rPr>
          <w:rFonts w:ascii="Times New Roman" w:hAnsi="Times New Roman"/>
          <w:sz w:val="22"/>
          <w:szCs w:val="22"/>
          <w:lang w:val="en-PH"/>
        </w:rPr>
        <w:t>Kriteria interpretasi skor berdasarkan persentase kelompok responden yaitu:</w:t>
      </w:r>
    </w:p>
    <w:p>
      <w:pPr>
        <w:keepNext w:val="0"/>
        <w:keepLines w:val="0"/>
        <w:pageBreakBefore w:val="0"/>
        <w:widowControl/>
        <w:numPr>
          <w:ilvl w:val="0"/>
          <w:numId w:val="4"/>
        </w:numPr>
        <w:kinsoku/>
        <w:wordWrap/>
        <w:overflowPunct/>
        <w:topLinePunct w:val="0"/>
        <w:autoSpaceDE/>
        <w:autoSpaceDN/>
        <w:bidi w:val="0"/>
        <w:adjustRightInd/>
        <w:snapToGrid/>
        <w:spacing w:line="240" w:lineRule="auto"/>
        <w:jc w:val="both"/>
        <w:textAlignment w:val="auto"/>
        <w:rPr>
          <w:rFonts w:ascii="Times New Roman" w:hAnsi="Times New Roman"/>
          <w:sz w:val="22"/>
          <w:szCs w:val="22"/>
          <w:lang w:val="en-PH"/>
        </w:rPr>
      </w:pPr>
      <w:r>
        <w:rPr>
          <w:rFonts w:ascii="Times New Roman" w:hAnsi="Times New Roman"/>
          <w:sz w:val="22"/>
          <w:szCs w:val="22"/>
          <w:lang w:val="en-PH"/>
        </w:rPr>
        <w:t>Angka 0% - 20%</w:t>
      </w:r>
      <w:r>
        <w:rPr>
          <w:rFonts w:hint="default" w:ascii="Times New Roman" w:hAnsi="Times New Roman"/>
          <w:sz w:val="22"/>
          <w:szCs w:val="22"/>
          <w:lang w:val="en-PH"/>
        </w:rPr>
        <w:t xml:space="preserve"> </w:t>
      </w:r>
      <w:r>
        <w:rPr>
          <w:rFonts w:ascii="Times New Roman" w:hAnsi="Times New Roman"/>
          <w:sz w:val="22"/>
          <w:szCs w:val="22"/>
          <w:lang w:val="en-PH"/>
        </w:rPr>
        <w:t>= sangat tidak setuju</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sz w:val="22"/>
          <w:szCs w:val="22"/>
          <w:lang w:val="en-PH"/>
        </w:rPr>
      </w:pPr>
      <w:r>
        <w:rPr>
          <w:rFonts w:ascii="Times New Roman" w:hAnsi="Times New Roman"/>
          <w:sz w:val="22"/>
          <w:szCs w:val="22"/>
          <w:lang w:val="en-PH"/>
        </w:rPr>
        <w:t>Angka 21%-40%</w:t>
      </w:r>
      <w:r>
        <w:rPr>
          <w:rFonts w:hint="default" w:ascii="Times New Roman" w:hAnsi="Times New Roman"/>
          <w:sz w:val="22"/>
          <w:szCs w:val="22"/>
          <w:lang w:val="en-PH"/>
        </w:rPr>
        <w:t xml:space="preserve"> </w:t>
      </w:r>
      <w:r>
        <w:rPr>
          <w:rFonts w:ascii="Times New Roman" w:hAnsi="Times New Roman"/>
          <w:sz w:val="22"/>
          <w:szCs w:val="22"/>
          <w:lang w:val="en-PH"/>
        </w:rPr>
        <w:t>= tidak setuju</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sz w:val="22"/>
          <w:szCs w:val="22"/>
          <w:lang w:val="en-PH"/>
        </w:rPr>
      </w:pPr>
      <w:r>
        <w:rPr>
          <w:rFonts w:ascii="Times New Roman" w:hAnsi="Times New Roman"/>
          <w:sz w:val="22"/>
          <w:szCs w:val="22"/>
          <w:lang w:val="en-PH"/>
        </w:rPr>
        <w:t>Angka 41%-60%</w:t>
      </w:r>
      <w:r>
        <w:rPr>
          <w:rFonts w:hint="default" w:ascii="Times New Roman" w:hAnsi="Times New Roman"/>
          <w:sz w:val="22"/>
          <w:szCs w:val="22"/>
          <w:lang w:val="en-PH"/>
        </w:rPr>
        <w:t xml:space="preserve"> </w:t>
      </w:r>
      <w:r>
        <w:rPr>
          <w:rFonts w:ascii="Times New Roman" w:hAnsi="Times New Roman"/>
          <w:sz w:val="22"/>
          <w:szCs w:val="22"/>
          <w:lang w:val="en-PH"/>
        </w:rPr>
        <w:t>= ragu-ragu</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sz w:val="22"/>
          <w:szCs w:val="22"/>
          <w:lang w:val="en-PH"/>
        </w:rPr>
      </w:pPr>
      <w:r>
        <w:rPr>
          <w:rFonts w:ascii="Times New Roman" w:hAnsi="Times New Roman"/>
          <w:sz w:val="22"/>
          <w:szCs w:val="22"/>
          <w:lang w:val="en-PH"/>
        </w:rPr>
        <w:t>Angka 61%-80%</w:t>
      </w:r>
      <w:r>
        <w:rPr>
          <w:rFonts w:hint="default" w:ascii="Times New Roman" w:hAnsi="Times New Roman"/>
          <w:sz w:val="22"/>
          <w:szCs w:val="22"/>
          <w:lang w:val="en-PH"/>
        </w:rPr>
        <w:t xml:space="preserve"> </w:t>
      </w:r>
      <w:r>
        <w:rPr>
          <w:rFonts w:ascii="Times New Roman" w:hAnsi="Times New Roman"/>
          <w:sz w:val="22"/>
          <w:szCs w:val="22"/>
          <w:lang w:val="en-PH"/>
        </w:rPr>
        <w:t>= setuju</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4"/>
          <w:szCs w:val="24"/>
          <w:lang w:val="en-PH"/>
        </w:rPr>
      </w:pPr>
      <w:r>
        <w:rPr>
          <w:rFonts w:ascii="Times New Roman" w:hAnsi="Times New Roman"/>
          <w:sz w:val="22"/>
          <w:szCs w:val="22"/>
          <w:lang w:val="en-PH"/>
        </w:rPr>
        <w:t>Angka 81%-100%= sangat setuju</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800" w:leftChars="0"/>
        <w:jc w:val="both"/>
        <w:textAlignment w:val="auto"/>
        <w:rPr>
          <w:rFonts w:hint="default" w:ascii="Times New Roman" w:hAnsi="Times New Roman" w:cs="Times New Roman"/>
          <w:sz w:val="24"/>
          <w:szCs w:val="24"/>
          <w:lang w:val="en-PH"/>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lang w:val="en-PH"/>
        </w:rPr>
      </w:pPr>
      <w:r>
        <w:rPr>
          <w:rFonts w:hint="default" w:ascii="Times New Roman" w:hAnsi="Times New Roman" w:cs="Times New Roman"/>
          <w:b/>
          <w:bCs/>
          <w:sz w:val="24"/>
          <w:szCs w:val="24"/>
          <w:lang w:val="en-PH"/>
        </w:rPr>
        <w:t>Hasil dan Pembahasan</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lang w:val="en-PH"/>
        </w:rPr>
      </w:pPr>
    </w:p>
    <w:p>
      <w:pPr>
        <w:keepNext w:val="0"/>
        <w:keepLines w:val="0"/>
        <w:pageBreakBefore w:val="0"/>
        <w:kinsoku/>
        <w:wordWrap/>
        <w:overflowPunct/>
        <w:topLinePunct w:val="0"/>
        <w:autoSpaceDE/>
        <w:autoSpaceDN/>
        <w:bidi w:val="0"/>
        <w:adjustRightInd/>
        <w:snapToGrid/>
        <w:spacing w:after="361" w:afterLines="100" w:line="240" w:lineRule="auto"/>
        <w:ind w:left="-2" w:leftChars="0" w:firstLine="0" w:firstLineChars="0"/>
        <w:jc w:val="both"/>
        <w:textAlignment w:val="auto"/>
        <w:rPr>
          <w:rFonts w:ascii="Times New Roman" w:hAnsi="Times New Roman" w:cs="Times New Roman"/>
          <w:b/>
          <w:bCs/>
          <w:sz w:val="22"/>
          <w:szCs w:val="22"/>
          <w:lang w:val="en-PH"/>
        </w:rPr>
      </w:pPr>
      <w:r>
        <w:rPr>
          <w:rFonts w:ascii="Times New Roman" w:hAnsi="Times New Roman" w:cs="Times New Roman"/>
          <w:b/>
          <w:bCs/>
          <w:sz w:val="22"/>
          <w:szCs w:val="22"/>
          <w:lang w:val="en-PH"/>
        </w:rPr>
        <w:t>Pengelompokkan spesies tumbuhan bermanfaat berdasarkan kategori</w:t>
      </w:r>
      <w:r>
        <w:rPr>
          <w:rFonts w:hint="default" w:ascii="Times New Roman" w:hAnsi="Times New Roman" w:cs="Times New Roman"/>
          <w:b/>
          <w:bCs/>
          <w:sz w:val="22"/>
          <w:szCs w:val="22"/>
          <w:lang w:val="en-PH"/>
        </w:rPr>
        <w:t xml:space="preserve"> </w:t>
      </w:r>
      <w:r>
        <w:rPr>
          <w:rFonts w:ascii="Times New Roman" w:hAnsi="Times New Roman" w:cs="Times New Roman"/>
          <w:b/>
          <w:bCs/>
          <w:sz w:val="22"/>
          <w:szCs w:val="22"/>
          <w:lang w:val="en-PH"/>
        </w:rPr>
        <w:t>pemanfaatannya.</w:t>
      </w:r>
    </w:p>
    <w:p>
      <w:pPr>
        <w:keepNext w:val="0"/>
        <w:keepLines w:val="0"/>
        <w:pageBreakBefore w:val="0"/>
        <w:kinsoku/>
        <w:wordWrap/>
        <w:overflowPunct/>
        <w:topLinePunct w:val="0"/>
        <w:autoSpaceDE/>
        <w:autoSpaceDN/>
        <w:bidi w:val="0"/>
        <w:adjustRightInd/>
        <w:snapToGrid/>
        <w:spacing w:after="361" w:afterLines="100" w:line="240" w:lineRule="auto"/>
        <w:jc w:val="both"/>
        <w:textAlignment w:val="auto"/>
        <w:rPr>
          <w:rFonts w:hint="default"/>
          <w:sz w:val="22"/>
          <w:szCs w:val="22"/>
          <w:lang w:val="en-PH"/>
        </w:rPr>
      </w:pPr>
      <w:r>
        <w:rPr>
          <w:rFonts w:hint="default" w:ascii="Times New Roman" w:hAnsi="Times New Roman" w:cs="Times New Roman"/>
          <w:sz w:val="22"/>
          <w:szCs w:val="22"/>
          <w:lang w:val="en-PH"/>
        </w:rPr>
        <w:t>Pada penelitian ini didapatkan 60 jenis tumbuhan yang ada di kawasan SNG yang dimanfaatkan oleh masyarakat untuk berbagai keperluan. Pemanfaatan tumbuhan</w:t>
      </w:r>
      <w:r>
        <w:rPr>
          <w:rFonts w:ascii="Times New Roman" w:hAnsi="Times New Roman" w:cs="Times New Roman"/>
          <w:sz w:val="22"/>
          <w:szCs w:val="22"/>
          <w:lang w:val="en-PH"/>
        </w:rPr>
        <w:t xml:space="preserve"> </w:t>
      </w:r>
      <w:r>
        <w:rPr>
          <w:rFonts w:hint="default" w:ascii="Times New Roman" w:hAnsi="Times New Roman" w:cs="Times New Roman"/>
          <w:sz w:val="22"/>
          <w:szCs w:val="22"/>
          <w:lang w:val="en-PH"/>
        </w:rPr>
        <w:t>tersebut terdiri dari untuk</w:t>
      </w:r>
      <w:r>
        <w:rPr>
          <w:rFonts w:ascii="Times New Roman" w:hAnsi="Times New Roman" w:cs="Times New Roman"/>
          <w:sz w:val="22"/>
          <w:szCs w:val="22"/>
          <w:lang w:val="en-PH"/>
        </w:rPr>
        <w:t xml:space="preserve"> obat-obatan </w:t>
      </w:r>
      <w:r>
        <w:rPr>
          <w:rFonts w:hint="default" w:ascii="Times New Roman" w:hAnsi="Times New Roman" w:cs="Times New Roman"/>
          <w:sz w:val="22"/>
          <w:szCs w:val="22"/>
          <w:lang w:val="en-PH"/>
        </w:rPr>
        <w:t>83%</w:t>
      </w:r>
      <w:r>
        <w:rPr>
          <w:rFonts w:ascii="Times New Roman" w:hAnsi="Times New Roman" w:cs="Times New Roman"/>
          <w:sz w:val="22"/>
          <w:szCs w:val="22"/>
          <w:lang w:val="en-PH"/>
        </w:rPr>
        <w:t>, sebagai bahan makanan</w:t>
      </w:r>
      <w:r>
        <w:rPr>
          <w:rFonts w:hint="default" w:ascii="Times New Roman" w:hAnsi="Times New Roman" w:cs="Times New Roman"/>
          <w:sz w:val="22"/>
          <w:szCs w:val="22"/>
          <w:lang w:val="en-PH"/>
        </w:rPr>
        <w:t xml:space="preserve"> 3%</w:t>
      </w:r>
      <w:r>
        <w:rPr>
          <w:rFonts w:ascii="Times New Roman" w:hAnsi="Times New Roman" w:cs="Times New Roman"/>
          <w:sz w:val="22"/>
          <w:szCs w:val="22"/>
          <w:lang w:val="en-PH"/>
        </w:rPr>
        <w:t xml:space="preserve"> (bahan minuman dan bumbu masakan), untuk ritual/ upacara adat </w:t>
      </w:r>
      <w:r>
        <w:rPr>
          <w:rFonts w:hint="default" w:ascii="Times New Roman" w:hAnsi="Times New Roman" w:cs="Times New Roman"/>
          <w:sz w:val="22"/>
          <w:szCs w:val="22"/>
          <w:lang w:val="en-PH"/>
        </w:rPr>
        <w:t>0,06%</w:t>
      </w:r>
      <w:r>
        <w:rPr>
          <w:rFonts w:ascii="Times New Roman" w:hAnsi="Times New Roman" w:cs="Times New Roman"/>
          <w:sz w:val="22"/>
          <w:szCs w:val="22"/>
          <w:lang w:val="en-PH"/>
        </w:rPr>
        <w:t>, untuk perabot dan atau konstruksi ringan</w:t>
      </w:r>
      <w:r>
        <w:rPr>
          <w:rFonts w:hint="default" w:ascii="Times New Roman" w:hAnsi="Times New Roman" w:cs="Times New Roman"/>
          <w:sz w:val="22"/>
          <w:szCs w:val="22"/>
          <w:lang w:val="en-PH"/>
        </w:rPr>
        <w:t xml:space="preserve"> 13% </w:t>
      </w:r>
      <w:r>
        <w:rPr>
          <w:rFonts w:ascii="Times New Roman" w:hAnsi="Times New Roman" w:cs="Times New Roman"/>
          <w:sz w:val="22"/>
          <w:szCs w:val="22"/>
          <w:lang w:val="en-PH"/>
        </w:rPr>
        <w:t xml:space="preserve">dan untuk kategori pemanfaatan lain-lain (pakan ternak dan pestisida alami) sebanyak </w:t>
      </w:r>
      <w:r>
        <w:rPr>
          <w:rFonts w:hint="default" w:ascii="Times New Roman" w:hAnsi="Times New Roman" w:cs="Times New Roman"/>
          <w:sz w:val="22"/>
          <w:szCs w:val="22"/>
          <w:lang w:val="en-PH"/>
        </w:rPr>
        <w:t>0,03%.</w:t>
      </w:r>
    </w:p>
    <w:p>
      <w:pPr>
        <w:keepNext w:val="0"/>
        <w:keepLines w:val="0"/>
        <w:pageBreakBefore w:val="0"/>
        <w:kinsoku/>
        <w:wordWrap/>
        <w:overflowPunct/>
        <w:topLinePunct w:val="0"/>
        <w:autoSpaceDE/>
        <w:autoSpaceDN/>
        <w:bidi w:val="0"/>
        <w:adjustRightInd/>
        <w:snapToGrid/>
        <w:spacing w:after="361" w:afterLines="100" w:line="240" w:lineRule="auto"/>
        <w:ind w:left="-2" w:leftChars="0" w:firstLine="0" w:firstLineChars="0"/>
        <w:jc w:val="both"/>
        <w:textAlignment w:val="auto"/>
        <w:rPr>
          <w:rFonts w:ascii="Times New Roman" w:hAnsi="Times New Roman" w:cs="Times New Roman"/>
          <w:sz w:val="24"/>
          <w:szCs w:val="24"/>
          <w:lang w:eastAsia="en-US"/>
        </w:rPr>
      </w:pPr>
      <w:r>
        <w:rPr>
          <w:sz w:val="24"/>
        </w:rPr>
        <mc:AlternateContent>
          <mc:Choice Requires="wps">
            <w:drawing>
              <wp:anchor distT="0" distB="0" distL="114300" distR="114300" simplePos="0" relativeHeight="251663360" behindDoc="0" locked="0" layoutInCell="1" allowOverlap="1">
                <wp:simplePos x="0" y="0"/>
                <wp:positionH relativeFrom="column">
                  <wp:posOffset>1129665</wp:posOffset>
                </wp:positionH>
                <wp:positionV relativeFrom="paragraph">
                  <wp:posOffset>455295</wp:posOffset>
                </wp:positionV>
                <wp:extent cx="307975" cy="199390"/>
                <wp:effectExtent l="0" t="0" r="15875" b="10160"/>
                <wp:wrapNone/>
                <wp:docPr id="20" name="Text Box 20"/>
                <wp:cNvGraphicFramePr/>
                <a:graphic xmlns:a="http://schemas.openxmlformats.org/drawingml/2006/main">
                  <a:graphicData uri="http://schemas.microsoft.com/office/word/2010/wordprocessingShape">
                    <wps:wsp>
                      <wps:cNvSpPr txBox="1"/>
                      <wps:spPr>
                        <a:xfrm flipH="1">
                          <a:off x="0" y="0"/>
                          <a:ext cx="307975" cy="1993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color w:val="FFFFFF" w:themeColor="background1"/>
                                <w:sz w:val="13"/>
                                <w:szCs w:val="13"/>
                                <w:lang w:val="en-PH"/>
                                <w14:textOutline w14:w="9525">
                                  <w14:solidFill>
                                    <w14:schemeClr w14:val="bg1"/>
                                  </w14:solidFill>
                                  <w14:round/>
                                </w14:textOutline>
                                <w14:textFill>
                                  <w14:solidFill>
                                    <w14:schemeClr w14:val="bg1"/>
                                  </w14:solidFill>
                                </w14:textFill>
                              </w:rPr>
                            </w:pPr>
                            <w:r>
                              <w:rPr>
                                <w:rFonts w:hint="default"/>
                                <w:sz w:val="13"/>
                                <w:szCs w:val="13"/>
                                <w:lang w:val="en-PH"/>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x;margin-left:88.95pt;margin-top:35.85pt;height:15.7pt;width:24.25pt;z-index:251663360;mso-width-relative:page;mso-height-relative:page;" fillcolor="#FFFFFF [3201]" filled="t" stroked="f" coordsize="21600,21600" o:gfxdata="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i1TOb1gAAAAoBAAAPAAAAAAAAAAEAIAAA&#10;ACIAAABkcnMvZG93bnJldi54bWxQSwECFAAUAAAACACHTuJA88FihEcCAACZBAAADgAAAAAAAAAB&#10;ACAAAAAlAQAAZHJzL2Uyb0RvYy54bWxQSwUGAAAAAAYABgBZAQAA3gUAAAAA&#10;">
                <v:fill on="t" focussize="0,0"/>
                <v:stroke on="f" weight="0.5pt"/>
                <v:imagedata o:title=""/>
                <o:lock v:ext="edit" aspectratio="f"/>
                <v:textbox>
                  <w:txbxContent>
                    <w:p>
                      <w:pPr>
                        <w:rPr>
                          <w:rFonts w:hint="default"/>
                          <w:color w:val="FFFFFF" w:themeColor="background1"/>
                          <w:sz w:val="13"/>
                          <w:szCs w:val="13"/>
                          <w:lang w:val="en-PH"/>
                          <w14:textOutline w14:w="9525">
                            <w14:solidFill>
                              <w14:schemeClr w14:val="bg1"/>
                            </w14:solidFill>
                            <w14:round/>
                          </w14:textOutline>
                          <w14:textFill>
                            <w14:solidFill>
                              <w14:schemeClr w14:val="bg1"/>
                            </w14:solidFill>
                          </w14:textFill>
                        </w:rPr>
                      </w:pPr>
                      <w:r>
                        <w:rPr>
                          <w:rFonts w:hint="default"/>
                          <w:sz w:val="13"/>
                          <w:szCs w:val="13"/>
                          <w:lang w:val="en-PH"/>
                        </w:rPr>
                        <w:t>(2)</w:t>
                      </w:r>
                    </w:p>
                  </w:txbxContent>
                </v:textbox>
              </v:shape>
            </w:pict>
          </mc:Fallback>
        </mc:AlternateContent>
      </w:r>
      <w:r>
        <w:rPr>
          <w:rFonts w:ascii="Times New Roman" w:hAnsi="Times New Roman" w:cs="Times New Roman"/>
          <w:sz w:val="24"/>
          <w:szCs w:val="24"/>
          <w:lang w:eastAsia="en-US"/>
        </w:rPr>
        <w:drawing>
          <wp:inline distT="0" distB="0" distL="114300" distR="114300">
            <wp:extent cx="2573020" cy="2216785"/>
            <wp:effectExtent l="0" t="0" r="17780" b="12065"/>
            <wp:docPr id="31" name="Picture 31" descr="Screensho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Screenshot (33)"/>
                    <pic:cNvPicPr>
                      <a:picLocks noChangeAspect="1"/>
                    </pic:cNvPicPr>
                  </pic:nvPicPr>
                  <pic:blipFill>
                    <a:blip r:embed="rId5"/>
                    <a:srcRect l="21518" t="24462" r="37741" b="13139"/>
                    <a:stretch>
                      <a:fillRect/>
                    </a:stretch>
                  </pic:blipFill>
                  <pic:spPr>
                    <a:xfrm>
                      <a:off x="0" y="0"/>
                      <a:ext cx="2573020" cy="2216785"/>
                    </a:xfrm>
                    <a:prstGeom prst="rect">
                      <a:avLst/>
                    </a:prstGeom>
                  </pic:spPr>
                </pic:pic>
              </a:graphicData>
            </a:graphic>
          </wp:inline>
        </w:drawing>
      </w:r>
    </w:p>
    <w:p>
      <w:pPr>
        <w:keepNext w:val="0"/>
        <w:keepLines w:val="0"/>
        <w:pageBreakBefore w:val="0"/>
        <w:tabs>
          <w:tab w:val="left" w:pos="6200"/>
        </w:tabs>
        <w:kinsoku/>
        <w:wordWrap/>
        <w:overflowPunct/>
        <w:topLinePunct w:val="0"/>
        <w:autoSpaceDE/>
        <w:autoSpaceDN/>
        <w:bidi w:val="0"/>
        <w:adjustRightInd/>
        <w:snapToGrid/>
        <w:spacing w:after="361" w:afterLines="100" w:line="240" w:lineRule="auto"/>
        <w:ind w:left="1100" w:leftChars="0" w:hanging="1100" w:hangingChars="500"/>
        <w:jc w:val="both"/>
        <w:textAlignment w:val="auto"/>
        <w:rPr>
          <w:rFonts w:ascii="Times New Roman" w:hAnsi="Times New Roman" w:cs="Times New Roman"/>
          <w:sz w:val="22"/>
          <w:szCs w:val="22"/>
          <w:lang w:val="en-PH"/>
        </w:rPr>
      </w:pPr>
      <w:r>
        <w:rPr>
          <w:rFonts w:ascii="Times New Roman" w:hAnsi="Times New Roman" w:cs="Times New Roman"/>
          <w:sz w:val="22"/>
          <w:szCs w:val="22"/>
          <w:lang w:val="en-PH"/>
        </w:rPr>
        <w:t xml:space="preserve">Gambar </w:t>
      </w:r>
      <w:r>
        <w:rPr>
          <w:rFonts w:hint="default" w:ascii="Times New Roman" w:hAnsi="Times New Roman" w:cs="Times New Roman"/>
          <w:sz w:val="22"/>
          <w:szCs w:val="22"/>
          <w:lang w:val="en-PH"/>
        </w:rPr>
        <w:t>1</w:t>
      </w:r>
      <w:r>
        <w:rPr>
          <w:rFonts w:ascii="Times New Roman" w:hAnsi="Times New Roman" w:cs="Times New Roman"/>
          <w:sz w:val="22"/>
          <w:szCs w:val="22"/>
          <w:lang w:val="en-PH"/>
        </w:rPr>
        <w:t>.</w:t>
      </w:r>
      <w:r>
        <w:rPr>
          <w:rFonts w:hint="default" w:ascii="Times New Roman" w:hAnsi="Times New Roman" w:cs="Times New Roman"/>
          <w:sz w:val="22"/>
          <w:szCs w:val="22"/>
          <w:lang w:val="en-PH"/>
        </w:rPr>
        <w:t xml:space="preserve"> Distribusi jumlah jenis tumbuhan untuk berbagai kriteria pemanfaatan di </w:t>
      </w:r>
      <w:r>
        <w:rPr>
          <w:rFonts w:ascii="Times New Roman" w:hAnsi="Times New Roman" w:cs="Times New Roman"/>
          <w:sz w:val="22"/>
          <w:szCs w:val="22"/>
          <w:lang w:val="en-PH"/>
        </w:rPr>
        <w:t xml:space="preserve">  kawasan </w:t>
      </w:r>
      <w:r>
        <w:rPr>
          <w:rFonts w:ascii="Times New Roman" w:hAnsi="Times New Roman" w:cs="Times New Roman"/>
          <w:i/>
          <w:iCs/>
          <w:sz w:val="22"/>
          <w:szCs w:val="22"/>
          <w:lang w:val="en-PH"/>
        </w:rPr>
        <w:t>Silokek National Geopark</w:t>
      </w:r>
      <w:r>
        <w:rPr>
          <w:rFonts w:hint="default" w:ascii="Times New Roman" w:hAnsi="Times New Roman" w:cs="Times New Roman"/>
          <w:i/>
          <w:iCs/>
          <w:sz w:val="22"/>
          <w:szCs w:val="22"/>
          <w:lang w:val="en-PH"/>
        </w:rPr>
        <w:t>.</w:t>
      </w:r>
      <w:r>
        <w:rPr>
          <w:rFonts w:ascii="Times New Roman" w:hAnsi="Times New Roman" w:cs="Times New Roman"/>
          <w:sz w:val="22"/>
          <w:szCs w:val="22"/>
          <w:lang w:val="en-PH"/>
        </w:rPr>
        <w:t xml:space="preserve"> </w:t>
      </w:r>
    </w:p>
    <w:p>
      <w:pPr>
        <w:keepNext w:val="0"/>
        <w:keepLines w:val="0"/>
        <w:pageBreakBefore w:val="0"/>
        <w:tabs>
          <w:tab w:val="left" w:pos="6200"/>
        </w:tabs>
        <w:kinsoku/>
        <w:wordWrap/>
        <w:overflowPunct/>
        <w:topLinePunct w:val="0"/>
        <w:autoSpaceDE/>
        <w:autoSpaceDN/>
        <w:bidi w:val="0"/>
        <w:adjustRightInd/>
        <w:snapToGrid/>
        <w:spacing w:after="361" w:afterLines="100" w:line="240" w:lineRule="auto"/>
        <w:ind w:left="0" w:leftChars="0" w:firstLine="0" w:firstLineChars="0"/>
        <w:jc w:val="both"/>
        <w:textAlignment w:val="auto"/>
        <w:rPr>
          <w:rFonts w:hint="default" w:ascii="Times New Roman" w:hAnsi="Times New Roman" w:cs="Times New Roman"/>
          <w:color w:val="auto"/>
          <w:sz w:val="22"/>
          <w:szCs w:val="22"/>
          <w:lang w:val="en-PH" w:eastAsia="en-US"/>
        </w:rPr>
      </w:pPr>
      <w:r>
        <w:rPr>
          <w:rFonts w:hint="default" w:ascii="Times New Roman" w:hAnsi="Times New Roman" w:cs="Times New Roman"/>
          <w:sz w:val="22"/>
          <w:szCs w:val="22"/>
          <w:lang w:val="en-PH"/>
        </w:rPr>
        <w:t>Pemanfaatan tumbuhan sebagai obat-obatan memiliki persentase hasil paling tinggi dibandingkan pemanfaatan untuk keperluan lain disebabkan oleh masyarakat sekitar SNG masih tetap mempercayai pengobatan tradisional dengan memanfaatkan tumbuhan liar dibandingkan medis untuk mengobati j</w:t>
      </w:r>
      <w:r>
        <w:rPr>
          <w:rFonts w:hint="default" w:ascii="Times New Roman" w:hAnsi="Times New Roman" w:cs="Times New Roman"/>
          <w:color w:val="auto"/>
          <w:sz w:val="22"/>
          <w:szCs w:val="22"/>
          <w:lang w:val="en-PH"/>
        </w:rPr>
        <w:t xml:space="preserve">enis penyakit ringan. Tingginya pemanfaatan tumbuhan obat ini juga dilaporkan oleh Qasrin </w:t>
      </w:r>
      <w:r>
        <w:rPr>
          <w:rFonts w:hint="default" w:ascii="Times New Roman" w:hAnsi="Times New Roman" w:cs="Times New Roman"/>
          <w:i/>
          <w:iCs/>
          <w:color w:val="auto"/>
          <w:sz w:val="22"/>
          <w:szCs w:val="22"/>
          <w:lang w:val="en-PH"/>
        </w:rPr>
        <w:t>et. a</w:t>
      </w:r>
      <w:r>
        <w:rPr>
          <w:rFonts w:hint="default" w:ascii="Times New Roman" w:hAnsi="Times New Roman" w:cs="Times New Roman"/>
          <w:color w:val="auto"/>
          <w:sz w:val="22"/>
          <w:szCs w:val="22"/>
          <w:lang w:val="en-PH"/>
        </w:rPr>
        <w:t>l., (2020), dimana mereka menemukan 102 jenis tumbuhan yang digunakan sebagai tumbuhan obat oleh suku melayu di Kepulauan Riau.</w:t>
      </w:r>
    </w:p>
    <w:p>
      <w:pPr>
        <w:keepNext w:val="0"/>
        <w:keepLines w:val="0"/>
        <w:pageBreakBefore w:val="0"/>
        <w:widowControl/>
        <w:kinsoku/>
        <w:wordWrap/>
        <w:overflowPunct/>
        <w:topLinePunct w:val="0"/>
        <w:autoSpaceDE/>
        <w:autoSpaceDN/>
        <w:bidi w:val="0"/>
        <w:adjustRightInd/>
        <w:snapToGrid/>
        <w:spacing w:before="200" w:after="361" w:afterLines="100" w:line="240" w:lineRule="auto"/>
        <w:ind w:left="-2" w:leftChars="0" w:firstLine="0" w:firstLineChars="0"/>
        <w:jc w:val="both"/>
        <w:textAlignment w:val="auto"/>
        <w:outlineLvl w:val="9"/>
        <w:rPr>
          <w:rFonts w:ascii="Times New Roman" w:hAnsi="Times New Roman" w:cs="Times New Roman"/>
          <w:b/>
          <w:bCs/>
          <w:sz w:val="22"/>
          <w:szCs w:val="22"/>
          <w:lang w:val="en-PH"/>
        </w:rPr>
      </w:pPr>
      <w:r>
        <w:rPr>
          <w:b/>
          <w:bCs/>
          <w:sz w:val="22"/>
          <w:szCs w:val="22"/>
        </w:rPr>
        <mc:AlternateContent>
          <mc:Choice Requires="wps">
            <w:drawing>
              <wp:anchor distT="0" distB="0" distL="114300" distR="114300" simplePos="0" relativeHeight="251660288" behindDoc="0" locked="0" layoutInCell="1" allowOverlap="1">
                <wp:simplePos x="0" y="0"/>
                <wp:positionH relativeFrom="column">
                  <wp:posOffset>1428115</wp:posOffset>
                </wp:positionH>
                <wp:positionV relativeFrom="paragraph">
                  <wp:posOffset>890270</wp:posOffset>
                </wp:positionV>
                <wp:extent cx="330200" cy="232410"/>
                <wp:effectExtent l="0" t="0" r="0" b="0"/>
                <wp:wrapNone/>
                <wp:docPr id="1" name="Text Box 1"/>
                <wp:cNvGraphicFramePr/>
                <a:graphic xmlns:a="http://schemas.openxmlformats.org/drawingml/2006/main">
                  <a:graphicData uri="http://schemas.microsoft.com/office/word/2010/wordprocessingShape">
                    <wps:wsp>
                      <wps:cNvSpPr txBox="1"/>
                      <wps:spPr>
                        <a:xfrm>
                          <a:off x="0" y="0"/>
                          <a:ext cx="330200" cy="232410"/>
                        </a:xfrm>
                        <a:prstGeom prst="rect">
                          <a:avLst/>
                        </a:prstGeom>
                        <a:noFill/>
                        <a:ln w="6350">
                          <a:noFill/>
                        </a:ln>
                        <a:effectLst/>
                      </wps:spPr>
                      <wps:txbx>
                        <w:txbxContent>
                          <w:p>
                            <w:pPr>
                              <w:jc w:val="center"/>
                              <w:rPr>
                                <w:lang w:val="en-PH"/>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45pt;margin-top:70.1pt;height:18.3pt;width:26pt;z-index:251660288;mso-width-relative:page;mso-height-relative:page;" filled="f" stroked="f" coordsize="21600,21600" o:gfxdata="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9NhNDNoAAAALAQAADwAAAAAAAAABACAAAAAiAAAAZHJzL2Rvd25yZXYueG1s&#10;UEsBAhQAFAAAAAgAh07iQPYwdpQvAgAAcgQAAA4AAAAAAAAAAQAgAAAAKQEAAGRycy9lMm9Eb2Mu&#10;eG1sUEsFBgAAAAAGAAYAWQEAAMoFAAAAAA==&#10;">
                <v:fill on="f" focussize="0,0"/>
                <v:stroke on="f" weight="0.5pt"/>
                <v:imagedata o:title=""/>
                <o:lock v:ext="edit" aspectratio="f"/>
                <v:textbox>
                  <w:txbxContent>
                    <w:p>
                      <w:pPr>
                        <w:jc w:val="center"/>
                        <w:rPr>
                          <w:lang w:val="en-PH"/>
                        </w:rPr>
                      </w:pPr>
                    </w:p>
                  </w:txbxContent>
                </v:textbox>
              </v:shape>
            </w:pict>
          </mc:Fallback>
        </mc:AlternateContent>
      </w:r>
      <w:r>
        <w:rPr>
          <w:rFonts w:ascii="Times New Roman" w:hAnsi="Times New Roman" w:cs="Times New Roman"/>
          <w:b/>
          <w:bCs/>
          <w:sz w:val="22"/>
          <w:szCs w:val="22"/>
          <w:lang w:val="en-PH"/>
        </w:rPr>
        <w:t>Pemanfaatan spesies tumbuhan pada masing-masing kategori pemanfaatan</w:t>
      </w:r>
      <w:r>
        <w:rPr>
          <w:rFonts w:hint="default" w:ascii="Times New Roman" w:hAnsi="Times New Roman" w:cs="Times New Roman"/>
          <w:b/>
          <w:bCs/>
          <w:sz w:val="22"/>
          <w:szCs w:val="22"/>
          <w:lang w:val="en-PH"/>
        </w:rPr>
        <w:t xml:space="preserve"> </w:t>
      </w:r>
      <w:r>
        <w:rPr>
          <w:rFonts w:ascii="Times New Roman" w:hAnsi="Times New Roman" w:cs="Times New Roman"/>
          <w:b/>
          <w:bCs/>
          <w:sz w:val="22"/>
          <w:szCs w:val="22"/>
          <w:lang w:val="en-PH"/>
        </w:rPr>
        <w:t>dengan Analisis LUVI.</w:t>
      </w:r>
    </w:p>
    <w:p>
      <w:pPr>
        <w:keepNext w:val="0"/>
        <w:keepLines w:val="0"/>
        <w:pageBreakBefore w:val="0"/>
        <w:kinsoku/>
        <w:wordWrap/>
        <w:overflowPunct/>
        <w:topLinePunct w:val="0"/>
        <w:autoSpaceDE/>
        <w:autoSpaceDN/>
        <w:bidi w:val="0"/>
        <w:adjustRightInd/>
        <w:snapToGrid/>
        <w:spacing w:after="361" w:afterLines="100" w:line="240" w:lineRule="auto"/>
        <w:jc w:val="both"/>
        <w:textAlignment w:val="auto"/>
        <w:rPr>
          <w:rFonts w:ascii="Times New Roman" w:hAnsi="Times New Roman" w:cs="Times New Roman"/>
          <w:sz w:val="22"/>
          <w:szCs w:val="22"/>
          <w:lang w:val="en-PH"/>
        </w:rPr>
      </w:pPr>
      <w:r>
        <w:rPr>
          <w:rFonts w:ascii="Times New Roman" w:hAnsi="Times New Roman" w:cs="Times New Roman"/>
          <w:sz w:val="22"/>
          <w:szCs w:val="22"/>
          <w:lang w:val="en-PH"/>
        </w:rPr>
        <w:t xml:space="preserve">Berdasarkan hasil menggunakan </w:t>
      </w:r>
      <w:r>
        <w:rPr>
          <w:rFonts w:ascii="Times New Roman" w:hAnsi="Times New Roman" w:cs="Times New Roman"/>
          <w:i/>
          <w:iCs/>
          <w:sz w:val="22"/>
          <w:szCs w:val="22"/>
          <w:lang w:val="en-PH"/>
        </w:rPr>
        <w:t xml:space="preserve">Pebble Distribution Method </w:t>
      </w:r>
      <w:r>
        <w:rPr>
          <w:rFonts w:ascii="Times New Roman" w:hAnsi="Times New Roman" w:cs="Times New Roman"/>
          <w:sz w:val="22"/>
          <w:szCs w:val="22"/>
          <w:lang w:val="en-PH"/>
        </w:rPr>
        <w:t>dengan responden pada</w:t>
      </w:r>
      <w:r>
        <w:rPr>
          <w:rFonts w:hint="default" w:ascii="Times New Roman" w:hAnsi="Times New Roman" w:cs="Times New Roman"/>
          <w:sz w:val="22"/>
          <w:szCs w:val="22"/>
          <w:lang w:val="en-PH"/>
        </w:rPr>
        <w:t xml:space="preserve"> </w:t>
      </w:r>
      <w:r>
        <w:rPr>
          <w:rFonts w:ascii="Times New Roman" w:hAnsi="Times New Roman" w:cs="Times New Roman"/>
          <w:sz w:val="22"/>
          <w:szCs w:val="22"/>
          <w:lang w:val="en-PH"/>
        </w:rPr>
        <w:t>masing-masing nagari, maka didapatkan hasil untuk lima kategori pemanfaatan</w:t>
      </w:r>
      <w:r>
        <w:rPr>
          <w:rFonts w:hint="default" w:ascii="Times New Roman" w:hAnsi="Times New Roman" w:cs="Times New Roman"/>
          <w:sz w:val="22"/>
          <w:szCs w:val="22"/>
          <w:lang w:val="en-PH"/>
        </w:rPr>
        <w:t>.</w:t>
      </w:r>
      <w:r>
        <w:rPr>
          <w:rFonts w:ascii="Times New Roman" w:hAnsi="Times New Roman" w:cs="Times New Roman"/>
          <w:sz w:val="22"/>
          <w:szCs w:val="22"/>
          <w:lang w:val="en-PH"/>
        </w:rPr>
        <w:t xml:space="preserve"> </w:t>
      </w:r>
    </w:p>
    <w:p>
      <w:pPr>
        <w:keepNext w:val="0"/>
        <w:keepLines w:val="0"/>
        <w:pageBreakBefore w:val="0"/>
        <w:kinsoku/>
        <w:wordWrap/>
        <w:overflowPunct/>
        <w:topLinePunct w:val="0"/>
        <w:autoSpaceDE/>
        <w:autoSpaceDN/>
        <w:bidi w:val="0"/>
        <w:adjustRightInd/>
        <w:snapToGrid/>
        <w:spacing w:after="361" w:afterLines="100" w:line="240" w:lineRule="auto"/>
        <w:jc w:val="center"/>
        <w:textAlignment w:val="auto"/>
        <w:rPr>
          <w:rFonts w:ascii="Times New Roman" w:hAnsi="Times New Roman" w:cs="Times New Roman"/>
          <w:sz w:val="24"/>
          <w:szCs w:val="24"/>
          <w:lang w:val="en-PH"/>
        </w:rPr>
      </w:pPr>
      <w:r>
        <w:rPr>
          <w:lang w:eastAsia="en-US"/>
        </w:rPr>
        <w:drawing>
          <wp:inline distT="0" distB="0" distL="114300" distR="114300">
            <wp:extent cx="2631440" cy="1576705"/>
            <wp:effectExtent l="4445" t="4445" r="12065" b="190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kinsoku/>
        <w:wordWrap/>
        <w:overflowPunct/>
        <w:topLinePunct w:val="0"/>
        <w:autoSpaceDE/>
        <w:autoSpaceDN/>
        <w:bidi w:val="0"/>
        <w:adjustRightInd/>
        <w:snapToGrid/>
        <w:spacing w:after="361" w:afterLines="100" w:line="240" w:lineRule="auto"/>
        <w:ind w:left="1200" w:hanging="1100" w:hangingChars="500"/>
        <w:jc w:val="both"/>
        <w:textAlignment w:val="auto"/>
        <w:rPr>
          <w:rFonts w:ascii="Times New Roman" w:hAnsi="Times New Roman" w:cs="Times New Roman"/>
          <w:sz w:val="22"/>
          <w:szCs w:val="22"/>
          <w:lang w:val="en-PH"/>
        </w:rPr>
      </w:pPr>
      <w:r>
        <w:rPr>
          <w:rFonts w:ascii="Times New Roman" w:hAnsi="Times New Roman" w:cs="Times New Roman"/>
          <w:sz w:val="22"/>
          <w:szCs w:val="22"/>
          <w:lang w:val="en-PH"/>
        </w:rPr>
        <w:t xml:space="preserve">Gambar </w:t>
      </w:r>
      <w:r>
        <w:rPr>
          <w:rFonts w:hint="default" w:ascii="Times New Roman" w:hAnsi="Times New Roman" w:cs="Times New Roman"/>
          <w:sz w:val="22"/>
          <w:szCs w:val="22"/>
          <w:lang w:val="en-PH"/>
        </w:rPr>
        <w:t>2</w:t>
      </w:r>
      <w:r>
        <w:rPr>
          <w:rFonts w:ascii="Times New Roman" w:hAnsi="Times New Roman" w:cs="Times New Roman"/>
          <w:sz w:val="22"/>
          <w:szCs w:val="22"/>
          <w:lang w:val="en-PH"/>
        </w:rPr>
        <w:t xml:space="preserve">. Nilai </w:t>
      </w:r>
      <w:r>
        <w:rPr>
          <w:rFonts w:ascii="Times New Roman" w:hAnsi="Times New Roman" w:cs="Times New Roman"/>
          <w:i/>
          <w:iCs/>
          <w:sz w:val="22"/>
          <w:szCs w:val="22"/>
          <w:lang w:val="en-PH"/>
        </w:rPr>
        <w:t>LUVI</w:t>
      </w:r>
      <w:r>
        <w:rPr>
          <w:rFonts w:ascii="Times New Roman" w:hAnsi="Times New Roman" w:cs="Times New Roman"/>
          <w:sz w:val="22"/>
          <w:szCs w:val="22"/>
          <w:lang w:val="en-PH"/>
        </w:rPr>
        <w:t xml:space="preserve"> </w:t>
      </w:r>
      <w:r>
        <w:rPr>
          <w:rFonts w:hint="default" w:ascii="Times New Roman" w:hAnsi="Times New Roman" w:cs="Times New Roman"/>
          <w:sz w:val="22"/>
          <w:szCs w:val="22"/>
          <w:lang w:val="en-PH"/>
        </w:rPr>
        <w:t xml:space="preserve">tumbuhan </w:t>
      </w:r>
      <w:r>
        <w:rPr>
          <w:rFonts w:ascii="Times New Roman" w:hAnsi="Times New Roman" w:cs="Times New Roman"/>
          <w:sz w:val="22"/>
          <w:szCs w:val="22"/>
          <w:lang w:val="en-PH"/>
        </w:rPr>
        <w:t xml:space="preserve">berdasarkan kategori pemanfaatan oleh masyarakat di Kawasan </w:t>
      </w:r>
      <w:r>
        <w:rPr>
          <w:rFonts w:ascii="Times New Roman" w:hAnsi="Times New Roman" w:cs="Times New Roman"/>
          <w:i/>
          <w:iCs/>
          <w:sz w:val="22"/>
          <w:szCs w:val="22"/>
          <w:lang w:val="en-PH"/>
        </w:rPr>
        <w:t>Silokek National Geopark</w:t>
      </w:r>
    </w:p>
    <w:p>
      <w:pPr>
        <w:keepNext w:val="0"/>
        <w:keepLines w:val="0"/>
        <w:pageBreakBefore w:val="0"/>
        <w:kinsoku/>
        <w:wordWrap/>
        <w:overflowPunct/>
        <w:topLinePunct w:val="0"/>
        <w:autoSpaceDE/>
        <w:autoSpaceDN/>
        <w:bidi w:val="0"/>
        <w:adjustRightInd/>
        <w:snapToGrid/>
        <w:spacing w:after="361" w:afterLines="100" w:line="240" w:lineRule="auto"/>
        <w:ind w:firstLine="420"/>
        <w:jc w:val="both"/>
        <w:textAlignment w:val="auto"/>
        <w:rPr>
          <w:rFonts w:ascii="Times New Roman" w:hAnsi="Times New Roman" w:eastAsia="SimSun" w:cs="Times New Roman"/>
          <w:b/>
          <w:bCs/>
          <w:sz w:val="22"/>
          <w:szCs w:val="22"/>
          <w:lang w:val="en-PH"/>
        </w:rPr>
      </w:pPr>
      <w:r>
        <w:rPr>
          <w:rFonts w:ascii="Times New Roman" w:hAnsi="Times New Roman" w:cs="Times New Roman"/>
          <w:sz w:val="22"/>
          <w:szCs w:val="22"/>
          <w:lang w:val="en-PH"/>
        </w:rPr>
        <w:t xml:space="preserve">Berdasarkan Gambar </w:t>
      </w:r>
      <w:r>
        <w:rPr>
          <w:rFonts w:hint="default" w:ascii="Times New Roman" w:hAnsi="Times New Roman" w:cs="Times New Roman"/>
          <w:sz w:val="22"/>
          <w:szCs w:val="22"/>
          <w:lang w:val="en-PH"/>
        </w:rPr>
        <w:t>2</w:t>
      </w:r>
      <w:r>
        <w:rPr>
          <w:rFonts w:ascii="Times New Roman" w:hAnsi="Times New Roman" w:cs="Times New Roman"/>
          <w:sz w:val="22"/>
          <w:szCs w:val="22"/>
          <w:lang w:val="en-PH"/>
        </w:rPr>
        <w:t>. d</w:t>
      </w:r>
      <w:r>
        <w:rPr>
          <w:rFonts w:hint="default" w:ascii="Times New Roman" w:hAnsi="Times New Roman" w:cs="Times New Roman"/>
          <w:sz w:val="22"/>
          <w:szCs w:val="22"/>
          <w:lang w:val="en-PH"/>
        </w:rPr>
        <w:t xml:space="preserve">i </w:t>
      </w:r>
      <w:r>
        <w:rPr>
          <w:rFonts w:ascii="Times New Roman" w:hAnsi="Times New Roman" w:cs="Times New Roman"/>
          <w:sz w:val="22"/>
          <w:szCs w:val="22"/>
          <w:lang w:val="en-PH"/>
        </w:rPr>
        <w:t>atas tampak bahwa kategori pemanfaatan tumbuhan dari yang paling tinggi adalah pada kategori obat-obatan sebesar 0</w:t>
      </w:r>
      <w:r>
        <w:rPr>
          <w:rFonts w:hint="default" w:ascii="Times New Roman" w:hAnsi="Times New Roman" w:cs="Times New Roman"/>
          <w:sz w:val="22"/>
          <w:szCs w:val="22"/>
          <w:lang w:val="en-PH"/>
        </w:rPr>
        <w:t>,</w:t>
      </w:r>
      <w:r>
        <w:rPr>
          <w:rFonts w:ascii="Times New Roman" w:hAnsi="Times New Roman" w:cs="Times New Roman"/>
          <w:sz w:val="22"/>
          <w:szCs w:val="22"/>
          <w:lang w:val="en-PH"/>
        </w:rPr>
        <w:t>370</w:t>
      </w:r>
      <w:r>
        <w:rPr>
          <w:rFonts w:hint="default" w:ascii="Times New Roman" w:hAnsi="Times New Roman" w:cs="Times New Roman"/>
          <w:sz w:val="22"/>
          <w:szCs w:val="22"/>
          <w:lang w:val="en-PH"/>
        </w:rPr>
        <w:t>. T</w:t>
      </w:r>
      <w:r>
        <w:rPr>
          <w:rFonts w:ascii="Times New Roman" w:hAnsi="Times New Roman" w:cs="Times New Roman"/>
          <w:sz w:val="22"/>
          <w:szCs w:val="22"/>
          <w:lang w:val="en-PH"/>
        </w:rPr>
        <w:t xml:space="preserve">ingginya nilai </w:t>
      </w:r>
      <w:r>
        <w:rPr>
          <w:rFonts w:ascii="Times New Roman" w:hAnsi="Times New Roman" w:cs="Times New Roman"/>
          <w:i/>
          <w:iCs/>
          <w:sz w:val="22"/>
          <w:szCs w:val="22"/>
          <w:lang w:val="en-PH"/>
        </w:rPr>
        <w:t>LUVI</w:t>
      </w:r>
      <w:r>
        <w:rPr>
          <w:rFonts w:ascii="Times New Roman" w:hAnsi="Times New Roman" w:cs="Times New Roman"/>
          <w:sz w:val="22"/>
          <w:szCs w:val="22"/>
          <w:lang w:val="en-PH"/>
        </w:rPr>
        <w:t xml:space="preserve"> untuk kategori obat-obatan disebabkan oleh </w:t>
      </w:r>
      <w:r>
        <w:rPr>
          <w:rFonts w:hint="default" w:ascii="Times New Roman" w:hAnsi="Times New Roman" w:cs="Times New Roman"/>
          <w:sz w:val="22"/>
          <w:szCs w:val="22"/>
          <w:lang w:val="en-PH"/>
        </w:rPr>
        <w:t>adanya kebiasaan</w:t>
      </w:r>
      <w:r>
        <w:rPr>
          <w:rFonts w:ascii="Times New Roman" w:hAnsi="Times New Roman" w:cs="Times New Roman"/>
          <w:sz w:val="22"/>
          <w:szCs w:val="22"/>
          <w:lang w:val="en-PH"/>
        </w:rPr>
        <w:t xml:space="preserve"> masyarakat di </w:t>
      </w:r>
      <w:r>
        <w:rPr>
          <w:rFonts w:ascii="Times New Roman" w:hAnsi="Times New Roman" w:cs="Times New Roman"/>
          <w:i/>
          <w:iCs/>
          <w:sz w:val="22"/>
          <w:szCs w:val="22"/>
          <w:lang w:val="en-PH"/>
        </w:rPr>
        <w:t xml:space="preserve">Kawasan Silokek National Geopark </w:t>
      </w:r>
      <w:r>
        <w:rPr>
          <w:rFonts w:ascii="Times New Roman" w:hAnsi="Times New Roman" w:cs="Times New Roman"/>
          <w:sz w:val="22"/>
          <w:szCs w:val="22"/>
          <w:lang w:val="en-PH"/>
        </w:rPr>
        <w:t>memanfaatkan tumbuhan liar sebagai obat-obatan</w:t>
      </w:r>
      <w:r>
        <w:rPr>
          <w:rFonts w:hint="default" w:ascii="Times New Roman" w:hAnsi="Times New Roman" w:cs="Times New Roman"/>
          <w:sz w:val="22"/>
          <w:szCs w:val="22"/>
          <w:lang w:val="en-PH"/>
        </w:rPr>
        <w:t xml:space="preserve"> yang biasanya dibawah pengaruh ahli obat atau dukun</w:t>
      </w:r>
      <w:r>
        <w:rPr>
          <w:rFonts w:ascii="Times New Roman" w:hAnsi="Times New Roman" w:cs="Times New Roman"/>
          <w:sz w:val="22"/>
          <w:szCs w:val="22"/>
          <w:lang w:val="en-PH"/>
        </w:rPr>
        <w:t>.</w:t>
      </w:r>
      <w:r>
        <w:rPr>
          <w:rFonts w:hint="default" w:ascii="Times New Roman" w:hAnsi="Times New Roman" w:cs="Times New Roman"/>
          <w:sz w:val="22"/>
          <w:szCs w:val="22"/>
          <w:lang w:val="en-PH"/>
        </w:rPr>
        <w:t xml:space="preserve"> Kebiasaan berobat kepada </w:t>
      </w:r>
      <w:r>
        <w:rPr>
          <w:rFonts w:hint="default" w:ascii="Times New Roman" w:hAnsi="Times New Roman" w:cs="Times New Roman"/>
          <w:color w:val="auto"/>
          <w:sz w:val="22"/>
          <w:szCs w:val="22"/>
          <w:lang w:val="en-PH"/>
        </w:rPr>
        <w:t>dukun tidak hilang sampai sekarang meskipun telah tersedia layanan kesehatan pemerintah (puskesmas) di setiap nagari.</w:t>
      </w:r>
      <w:r>
        <w:rPr>
          <w:rFonts w:ascii="Times New Roman" w:hAnsi="Times New Roman" w:cs="Times New Roman"/>
          <w:color w:val="auto"/>
          <w:sz w:val="22"/>
          <w:szCs w:val="22"/>
          <w:lang w:val="en-PH"/>
        </w:rPr>
        <w:t xml:space="preserve"> Setyowati (2003) tingginya nilai </w:t>
      </w:r>
      <w:r>
        <w:rPr>
          <w:rFonts w:ascii="Times New Roman" w:hAnsi="Times New Roman" w:cs="Times New Roman"/>
          <w:i/>
          <w:iCs/>
          <w:color w:val="auto"/>
          <w:sz w:val="22"/>
          <w:szCs w:val="22"/>
          <w:lang w:val="en-PH"/>
        </w:rPr>
        <w:t>LUVI</w:t>
      </w:r>
      <w:r>
        <w:rPr>
          <w:rFonts w:ascii="Times New Roman" w:hAnsi="Times New Roman" w:cs="Times New Roman"/>
          <w:color w:val="auto"/>
          <w:sz w:val="22"/>
          <w:szCs w:val="22"/>
          <w:lang w:val="en-PH"/>
        </w:rPr>
        <w:t xml:space="preserve"> pada kategori pemanfaatan sebagai obat-obatan disebabkan oleh masih bertahannya p</w:t>
      </w:r>
      <w:r>
        <w:rPr>
          <w:rFonts w:ascii="Times New Roman" w:hAnsi="Times New Roman" w:eastAsia="SimSun" w:cs="Times New Roman"/>
          <w:color w:val="auto"/>
          <w:sz w:val="22"/>
          <w:szCs w:val="22"/>
        </w:rPr>
        <w:t xml:space="preserve">engetahuan </w:t>
      </w:r>
      <w:r>
        <w:rPr>
          <w:rFonts w:ascii="Times New Roman" w:hAnsi="Times New Roman" w:eastAsia="SimSun" w:cs="Times New Roman"/>
          <w:color w:val="auto"/>
          <w:sz w:val="22"/>
          <w:szCs w:val="22"/>
          <w:lang w:val="en-PH"/>
        </w:rPr>
        <w:t>m</w:t>
      </w:r>
      <w:r>
        <w:rPr>
          <w:rFonts w:ascii="Times New Roman" w:hAnsi="Times New Roman" w:eastAsia="SimSun" w:cs="Times New Roman"/>
          <w:color w:val="auto"/>
          <w:sz w:val="22"/>
          <w:szCs w:val="22"/>
        </w:rPr>
        <w:t>asyarakat</w:t>
      </w:r>
      <w:r>
        <w:rPr>
          <w:rFonts w:ascii="Times New Roman" w:hAnsi="Times New Roman" w:eastAsia="SimSun" w:cs="Times New Roman"/>
          <w:color w:val="auto"/>
          <w:sz w:val="22"/>
          <w:szCs w:val="22"/>
          <w:lang w:val="en-PH"/>
        </w:rPr>
        <w:t xml:space="preserve"> </w:t>
      </w:r>
      <w:r>
        <w:rPr>
          <w:rFonts w:ascii="Times New Roman" w:hAnsi="Times New Roman" w:eastAsia="SimSun" w:cs="Times New Roman"/>
          <w:color w:val="auto"/>
          <w:sz w:val="22"/>
          <w:szCs w:val="22"/>
        </w:rPr>
        <w:t>tentang obat-obatan tradisional</w:t>
      </w:r>
      <w:r>
        <w:rPr>
          <w:rFonts w:ascii="Times New Roman" w:hAnsi="Times New Roman" w:eastAsia="SimSun" w:cs="Times New Roman"/>
          <w:color w:val="auto"/>
          <w:sz w:val="22"/>
          <w:szCs w:val="22"/>
          <w:lang w:val="en-PH"/>
        </w:rPr>
        <w:t xml:space="preserve"> yang didapatkan secara turun temurun </w:t>
      </w:r>
      <w:r>
        <w:rPr>
          <w:rFonts w:ascii="Times New Roman" w:hAnsi="Times New Roman" w:eastAsia="SimSun" w:cs="Times New Roman"/>
          <w:color w:val="auto"/>
          <w:sz w:val="22"/>
          <w:szCs w:val="22"/>
        </w:rPr>
        <w:t>meskipun fasilitas kesehatan seperti puskesmas tersedia</w:t>
      </w:r>
      <w:r>
        <w:rPr>
          <w:rFonts w:ascii="Times New Roman" w:hAnsi="Times New Roman" w:eastAsia="SimSun" w:cs="Times New Roman"/>
          <w:color w:val="auto"/>
          <w:sz w:val="22"/>
          <w:szCs w:val="22"/>
          <w:lang w:val="en-PH"/>
        </w:rPr>
        <w:t>.</w:t>
      </w:r>
      <w:bookmarkStart w:id="0" w:name="_GoBack"/>
      <w:bookmarkEnd w:id="0"/>
    </w:p>
    <w:p>
      <w:pPr>
        <w:keepNext w:val="0"/>
        <w:keepLines w:val="0"/>
        <w:pageBreakBefore w:val="0"/>
        <w:kinsoku/>
        <w:wordWrap/>
        <w:overflowPunct/>
        <w:topLinePunct w:val="0"/>
        <w:autoSpaceDE/>
        <w:autoSpaceDN/>
        <w:bidi w:val="0"/>
        <w:adjustRightInd/>
        <w:snapToGrid/>
        <w:spacing w:after="361" w:afterLines="100" w:line="240" w:lineRule="auto"/>
        <w:jc w:val="both"/>
        <w:textAlignment w:val="auto"/>
        <w:rPr>
          <w:rFonts w:ascii="Times New Roman" w:hAnsi="Times New Roman" w:cs="Times New Roman"/>
          <w:b/>
          <w:bCs/>
          <w:sz w:val="22"/>
          <w:szCs w:val="22"/>
          <w:lang w:val="en-PH"/>
        </w:rPr>
      </w:pPr>
      <w:r>
        <w:rPr>
          <w:rFonts w:ascii="Times New Roman" w:hAnsi="Times New Roman" w:eastAsia="SimSun" w:cs="Times New Roman"/>
          <w:b/>
          <w:bCs/>
          <w:sz w:val="22"/>
          <w:szCs w:val="22"/>
          <w:lang w:val="en-PH"/>
        </w:rPr>
        <w:t>Pemanfaatan tumbuhan sebagai</w:t>
      </w:r>
      <w:r>
        <w:rPr>
          <w:rFonts w:hint="default" w:ascii="Times New Roman" w:hAnsi="Times New Roman" w:eastAsia="SimSun" w:cs="Times New Roman"/>
          <w:b/>
          <w:bCs/>
          <w:sz w:val="22"/>
          <w:szCs w:val="22"/>
          <w:lang w:val="en-PH"/>
        </w:rPr>
        <w:t xml:space="preserve"> </w:t>
      </w:r>
      <w:r>
        <w:rPr>
          <w:rFonts w:ascii="Times New Roman" w:hAnsi="Times New Roman" w:eastAsia="SimSun" w:cs="Times New Roman"/>
          <w:b/>
          <w:bCs/>
          <w:sz w:val="22"/>
          <w:szCs w:val="22"/>
          <w:lang w:val="en-PH"/>
        </w:rPr>
        <w:t>obat-obata</w:t>
      </w:r>
      <w:r>
        <w:rPr>
          <w:rFonts w:hint="default" w:ascii="Times New Roman" w:hAnsi="Times New Roman" w:eastAsia="SimSun" w:cs="Times New Roman"/>
          <w:b/>
          <w:bCs/>
          <w:sz w:val="22"/>
          <w:szCs w:val="22"/>
          <w:lang w:val="en-PH"/>
        </w:rPr>
        <w:t>n</w:t>
      </w:r>
      <w:r>
        <w:rPr>
          <w:rFonts w:ascii="Times New Roman" w:hAnsi="Times New Roman" w:eastAsia="SimSun" w:cs="Times New Roman"/>
          <w:b/>
          <w:bCs/>
          <w:sz w:val="22"/>
          <w:szCs w:val="22"/>
          <w:lang w:val="en-PH"/>
        </w:rPr>
        <w:t>.</w:t>
      </w: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ind w:left="1036" w:hanging="942" w:hangingChars="471"/>
        <w:jc w:val="both"/>
        <w:textAlignment w:val="auto"/>
      </w:pPr>
      <w:r>
        <w:drawing>
          <wp:inline distT="0" distB="0" distL="114300" distR="114300">
            <wp:extent cx="3557270" cy="2478405"/>
            <wp:effectExtent l="4445" t="4445" r="19685" b="1270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2"/>
          <w:szCs w:val="22"/>
          <w:lang w:val="en-PH"/>
        </w:rPr>
      </w:pPr>
      <w:r>
        <w:rPr>
          <w:rFonts w:ascii="Times New Roman" w:hAnsi="Times New Roman" w:cs="Times New Roman"/>
          <w:sz w:val="22"/>
          <w:szCs w:val="22"/>
          <w:lang w:val="en-PH"/>
        </w:rPr>
        <w:t xml:space="preserve">Gambar </w:t>
      </w:r>
      <w:r>
        <w:rPr>
          <w:rFonts w:hint="default" w:ascii="Times New Roman" w:hAnsi="Times New Roman" w:cs="Times New Roman"/>
          <w:sz w:val="22"/>
          <w:szCs w:val="22"/>
          <w:lang w:val="en-PH"/>
        </w:rPr>
        <w:t>3</w:t>
      </w:r>
      <w:r>
        <w:rPr>
          <w:rFonts w:ascii="Times New Roman" w:hAnsi="Times New Roman" w:cs="Times New Roman"/>
          <w:sz w:val="22"/>
          <w:szCs w:val="22"/>
          <w:lang w:val="en-PH"/>
        </w:rPr>
        <w:t xml:space="preserve">. Nilai </w:t>
      </w:r>
      <w:r>
        <w:rPr>
          <w:rFonts w:ascii="Times New Roman" w:hAnsi="Times New Roman" w:cs="Times New Roman"/>
          <w:i/>
          <w:iCs/>
          <w:sz w:val="22"/>
          <w:szCs w:val="22"/>
          <w:lang w:val="en-PH"/>
        </w:rPr>
        <w:t>LUVI</w:t>
      </w:r>
      <w:r>
        <w:rPr>
          <w:rFonts w:ascii="Times New Roman" w:hAnsi="Times New Roman" w:cs="Times New Roman"/>
          <w:sz w:val="22"/>
          <w:szCs w:val="22"/>
          <w:lang w:val="en-PH"/>
        </w:rPr>
        <w:t xml:space="preserve"> pada masing-masing spesies kategori pemanfaatan obat-obatan di Kawasan </w:t>
      </w:r>
      <w:r>
        <w:rPr>
          <w:rFonts w:ascii="Times New Roman" w:hAnsi="Times New Roman" w:cs="Times New Roman"/>
          <w:i/>
          <w:iCs/>
          <w:sz w:val="22"/>
          <w:szCs w:val="22"/>
          <w:lang w:val="en-PH"/>
        </w:rPr>
        <w:t>Silokek National Geopark</w:t>
      </w:r>
      <w:r>
        <w:rPr>
          <w:rFonts w:hint="default" w:ascii="Times New Roman" w:hAnsi="Times New Roman" w:cs="Times New Roman"/>
          <w:i/>
          <w:iCs/>
          <w:sz w:val="22"/>
          <w:szCs w:val="22"/>
          <w:lang w:val="en-PH"/>
        </w:rPr>
        <w:t>.</w:t>
      </w: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2"/>
          <w:szCs w:val="22"/>
          <w:lang w:val="en-PH"/>
        </w:rPr>
      </w:pP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24"/>
          <w:szCs w:val="24"/>
          <w:lang w:val="en-PH"/>
        </w:rPr>
      </w:pPr>
      <w:r>
        <w:rPr>
          <w:rFonts w:hint="default" w:ascii="Times New Roman" w:hAnsi="Times New Roman" w:cs="Times New Roman"/>
          <w:i/>
          <w:iCs/>
          <w:sz w:val="22"/>
          <w:szCs w:val="22"/>
          <w:lang w:val="en-PH"/>
        </w:rPr>
        <w:tab/>
      </w:r>
      <w:r>
        <w:rPr>
          <w:rFonts w:hint="default" w:ascii="Times New Roman" w:hAnsi="Times New Roman" w:cs="Times New Roman"/>
          <w:i w:val="0"/>
          <w:iCs w:val="0"/>
          <w:sz w:val="22"/>
          <w:szCs w:val="22"/>
          <w:lang w:val="en-PH"/>
        </w:rPr>
        <w:t>Tanaman</w:t>
      </w:r>
      <w:r>
        <w:rPr>
          <w:rFonts w:ascii="Times New Roman" w:hAnsi="Times New Roman" w:cs="Times New Roman"/>
          <w:sz w:val="22"/>
          <w:szCs w:val="22"/>
          <w:lang w:val="en-PH"/>
        </w:rPr>
        <w:t xml:space="preserve"> </w:t>
      </w:r>
      <w:r>
        <w:rPr>
          <w:rFonts w:hint="default" w:ascii="Times New Roman" w:hAnsi="Times New Roman" w:cs="Times New Roman"/>
          <w:sz w:val="22"/>
          <w:szCs w:val="22"/>
          <w:lang w:val="en-PH"/>
        </w:rPr>
        <w:t>A</w:t>
      </w:r>
      <w:r>
        <w:rPr>
          <w:rFonts w:ascii="Times New Roman" w:hAnsi="Times New Roman" w:cs="Times New Roman"/>
          <w:sz w:val="22"/>
          <w:szCs w:val="22"/>
          <w:lang w:val="en-PH"/>
        </w:rPr>
        <w:t xml:space="preserve">ia aka atau </w:t>
      </w:r>
      <w:r>
        <w:rPr>
          <w:rFonts w:ascii="Times New Roman" w:hAnsi="Times New Roman" w:cs="Times New Roman"/>
          <w:i/>
          <w:iCs/>
          <w:sz w:val="22"/>
          <w:szCs w:val="22"/>
          <w:lang w:val="en-PH"/>
        </w:rPr>
        <w:t xml:space="preserve">Cyclea barbata </w:t>
      </w:r>
      <w:r>
        <w:rPr>
          <w:rFonts w:ascii="Times New Roman" w:hAnsi="Times New Roman" w:cs="Times New Roman"/>
          <w:sz w:val="22"/>
          <w:szCs w:val="22"/>
          <w:lang w:val="en-PH"/>
        </w:rPr>
        <w:t xml:space="preserve">nilai </w:t>
      </w:r>
      <w:r>
        <w:rPr>
          <w:rFonts w:ascii="Times New Roman" w:hAnsi="Times New Roman" w:cs="Times New Roman"/>
          <w:i/>
          <w:iCs/>
          <w:sz w:val="22"/>
          <w:szCs w:val="22"/>
          <w:lang w:val="en-PH"/>
        </w:rPr>
        <w:t>LUVI</w:t>
      </w:r>
      <w:r>
        <w:rPr>
          <w:rFonts w:ascii="Times New Roman" w:hAnsi="Times New Roman" w:cs="Times New Roman"/>
          <w:sz w:val="22"/>
          <w:szCs w:val="22"/>
          <w:lang w:val="en-PH"/>
        </w:rPr>
        <w:t xml:space="preserve"> tertinggi yaitu sebesar 0</w:t>
      </w:r>
      <w:r>
        <w:rPr>
          <w:rFonts w:hint="default" w:ascii="Times New Roman" w:hAnsi="Times New Roman" w:cs="Times New Roman"/>
          <w:sz w:val="22"/>
          <w:szCs w:val="22"/>
          <w:lang w:val="en-PH"/>
        </w:rPr>
        <w:t>,</w:t>
      </w:r>
      <w:r>
        <w:rPr>
          <w:rFonts w:ascii="Times New Roman" w:hAnsi="Times New Roman" w:cs="Times New Roman"/>
          <w:sz w:val="22"/>
          <w:szCs w:val="22"/>
          <w:lang w:val="en-PH"/>
        </w:rPr>
        <w:t>137. Menurut penuturan masyarakat, selain daun aia aka dapat diperoleh dengan mudah namun juga dapat diracik sedemikian rupa menjadi ramuan untuk mengobati panas dal</w:t>
      </w:r>
      <w:r>
        <w:rPr>
          <w:rFonts w:ascii="Times New Roman" w:hAnsi="Times New Roman" w:cs="Times New Roman"/>
          <w:color w:val="auto"/>
          <w:sz w:val="22"/>
          <w:szCs w:val="22"/>
          <w:lang w:val="en-PH"/>
        </w:rPr>
        <w:t>am dengan mudah.</w:t>
      </w:r>
      <w:r>
        <w:rPr>
          <w:rFonts w:hint="default" w:ascii="Times New Roman" w:hAnsi="Times New Roman" w:cs="Times New Roman"/>
          <w:color w:val="auto"/>
          <w:sz w:val="22"/>
          <w:szCs w:val="22"/>
          <w:lang w:val="en-PH"/>
        </w:rPr>
        <w:t xml:space="preserve"> </w:t>
      </w:r>
      <w:r>
        <w:rPr>
          <w:rFonts w:ascii="Times New Roman" w:hAnsi="Times New Roman" w:cs="Times New Roman"/>
          <w:color w:val="auto"/>
          <w:sz w:val="22"/>
          <w:szCs w:val="22"/>
          <w:lang w:val="en-PH"/>
        </w:rPr>
        <w:t xml:space="preserve">Hal serupa juga didapatkan dari penelitian Mahmudah (2012) di hutan Talang Mamak Riau, menyatakan spesies ini sebagai spesies dengan nilai </w:t>
      </w:r>
      <w:r>
        <w:rPr>
          <w:rFonts w:ascii="Times New Roman" w:hAnsi="Times New Roman" w:cs="Times New Roman"/>
          <w:i/>
          <w:iCs/>
          <w:color w:val="auto"/>
          <w:sz w:val="22"/>
          <w:szCs w:val="22"/>
          <w:lang w:val="en-PH"/>
        </w:rPr>
        <w:t>LUVI</w:t>
      </w:r>
      <w:r>
        <w:rPr>
          <w:rFonts w:ascii="Times New Roman" w:hAnsi="Times New Roman" w:cs="Times New Roman"/>
          <w:color w:val="auto"/>
          <w:sz w:val="22"/>
          <w:szCs w:val="22"/>
          <w:lang w:val="en-PH"/>
        </w:rPr>
        <w:t xml:space="preserve"> tertinggi</w:t>
      </w:r>
      <w:r>
        <w:rPr>
          <w:rFonts w:hint="default" w:ascii="Times New Roman" w:hAnsi="Times New Roman" w:cs="Times New Roman"/>
          <w:color w:val="auto"/>
          <w:sz w:val="22"/>
          <w:szCs w:val="22"/>
          <w:lang w:val="en-PH"/>
        </w:rPr>
        <w:t>, dikarenakan dapat diolah dengan mudah untuk mengobati berbagai penyakit.</w:t>
      </w:r>
    </w:p>
    <w:p>
      <w:pPr>
        <w:keepNext w:val="0"/>
        <w:keepLines w:val="0"/>
        <w:pageBreakBefore w:val="0"/>
        <w:tabs>
          <w:tab w:val="left" w:pos="709"/>
        </w:tabs>
        <w:kinsoku/>
        <w:wordWrap/>
        <w:overflowPunct/>
        <w:topLinePunct w:val="0"/>
        <w:autoSpaceDE/>
        <w:autoSpaceDN/>
        <w:bidi w:val="0"/>
        <w:adjustRightInd/>
        <w:snapToGrid/>
        <w:spacing w:before="200" w:after="361" w:afterLines="100" w:line="240" w:lineRule="auto"/>
        <w:jc w:val="both"/>
        <w:textAlignment w:val="auto"/>
        <w:rPr>
          <w:rFonts w:ascii="Times New Roman" w:hAnsi="Times New Roman" w:cs="Times New Roman"/>
          <w:b/>
          <w:bCs/>
          <w:iCs/>
          <w:sz w:val="22"/>
          <w:szCs w:val="22"/>
          <w:lang w:val="en-PH"/>
        </w:rPr>
      </w:pPr>
      <w:r>
        <w:rPr>
          <w:rFonts w:ascii="Times New Roman" w:hAnsi="Times New Roman" w:cs="Times New Roman"/>
          <w:b/>
          <w:bCs/>
          <w:iCs/>
          <w:sz w:val="22"/>
          <w:szCs w:val="22"/>
          <w:lang w:val="en-PH"/>
        </w:rPr>
        <w:t>Pemanfaatan tumbuhan sebagai makanan</w:t>
      </w: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jc w:val="both"/>
        <w:textAlignment w:val="auto"/>
        <w:rPr>
          <w:rFonts w:ascii="Times New Roman" w:hAnsi="Times New Roman" w:cs="Times New Roman"/>
          <w:b/>
          <w:bCs/>
          <w:iCs/>
          <w:color w:val="auto"/>
          <w:sz w:val="24"/>
          <w:szCs w:val="24"/>
          <w:lang w:val="en-PH"/>
        </w:rPr>
      </w:pPr>
      <w:r>
        <w:rPr>
          <w:rFonts w:ascii="Times New Roman" w:hAnsi="Times New Roman" w:cs="Times New Roman"/>
          <w:iCs/>
          <w:sz w:val="22"/>
          <w:szCs w:val="22"/>
          <w:lang w:val="en-PH"/>
        </w:rPr>
        <w:t xml:space="preserve">Nilai </w:t>
      </w:r>
      <w:r>
        <w:rPr>
          <w:rFonts w:ascii="Times New Roman" w:hAnsi="Times New Roman" w:cs="Times New Roman"/>
          <w:i/>
          <w:sz w:val="22"/>
          <w:szCs w:val="22"/>
          <w:lang w:val="en-PH"/>
        </w:rPr>
        <w:t>LUVI</w:t>
      </w:r>
      <w:r>
        <w:rPr>
          <w:rFonts w:ascii="Times New Roman" w:hAnsi="Times New Roman" w:cs="Times New Roman"/>
          <w:iCs/>
          <w:sz w:val="22"/>
          <w:szCs w:val="22"/>
          <w:lang w:val="en-PH"/>
        </w:rPr>
        <w:t xml:space="preserve"> tertinggi sebesar 0.137 terdapat pada </w:t>
      </w:r>
      <w:r>
        <w:rPr>
          <w:rFonts w:ascii="Times New Roman" w:hAnsi="Times New Roman" w:cs="Times New Roman"/>
          <w:i/>
          <w:sz w:val="22"/>
          <w:szCs w:val="22"/>
          <w:lang w:val="en-PH"/>
        </w:rPr>
        <w:t xml:space="preserve">Cyclea barbata, </w:t>
      </w:r>
      <w:r>
        <w:rPr>
          <w:rFonts w:ascii="Times New Roman" w:hAnsi="Times New Roman" w:cs="Times New Roman"/>
          <w:iCs/>
          <w:sz w:val="22"/>
          <w:szCs w:val="22"/>
          <w:lang w:val="en-PH"/>
        </w:rPr>
        <w:t>karena selain digunakan sebagai bahan makanan (agar/cincau)</w:t>
      </w:r>
      <w:r>
        <w:rPr>
          <w:rFonts w:hint="default" w:ascii="Times New Roman" w:hAnsi="Times New Roman" w:cs="Times New Roman"/>
          <w:iCs/>
          <w:sz w:val="22"/>
          <w:szCs w:val="22"/>
          <w:lang w:val="en-PH"/>
        </w:rPr>
        <w:t xml:space="preserve"> juga digunakan sebagai obat-o</w:t>
      </w:r>
      <w:r>
        <w:rPr>
          <w:rFonts w:hint="default" w:ascii="Times New Roman" w:hAnsi="Times New Roman" w:cs="Times New Roman"/>
          <w:iCs/>
          <w:color w:val="auto"/>
          <w:sz w:val="22"/>
          <w:szCs w:val="22"/>
          <w:lang w:val="en-PH"/>
        </w:rPr>
        <w:t xml:space="preserve">batan. </w:t>
      </w:r>
      <w:r>
        <w:rPr>
          <w:rFonts w:ascii="Times New Roman" w:hAnsi="Times New Roman" w:cs="Times New Roman"/>
          <w:iCs/>
          <w:color w:val="auto"/>
          <w:sz w:val="22"/>
          <w:szCs w:val="22"/>
          <w:lang w:val="en-PH"/>
        </w:rPr>
        <w:t>Menurut Hasibuan (2016), tumbuhan yang memiliki nilai</w:t>
      </w:r>
      <w:r>
        <w:rPr>
          <w:rFonts w:ascii="Times New Roman" w:hAnsi="Times New Roman" w:cs="Times New Roman"/>
          <w:i/>
          <w:color w:val="auto"/>
          <w:sz w:val="22"/>
          <w:szCs w:val="22"/>
          <w:lang w:val="en-PH"/>
        </w:rPr>
        <w:t xml:space="preserve"> LUVI</w:t>
      </w:r>
      <w:r>
        <w:rPr>
          <w:rFonts w:ascii="Times New Roman" w:hAnsi="Times New Roman" w:cs="Times New Roman"/>
          <w:iCs/>
          <w:color w:val="auto"/>
          <w:sz w:val="22"/>
          <w:szCs w:val="22"/>
          <w:lang w:val="en-PH"/>
        </w:rPr>
        <w:t xml:space="preserve"> tinggi biasanya digunakan oleh masyarakat pada lebih dari satu pemanfaatan, karena semakin tinggi nilai </w:t>
      </w:r>
      <w:r>
        <w:rPr>
          <w:rFonts w:ascii="Times New Roman" w:hAnsi="Times New Roman" w:cs="Times New Roman"/>
          <w:i/>
          <w:color w:val="auto"/>
          <w:sz w:val="22"/>
          <w:szCs w:val="22"/>
          <w:lang w:val="en-PH"/>
        </w:rPr>
        <w:t>LUVI</w:t>
      </w:r>
      <w:r>
        <w:rPr>
          <w:rFonts w:ascii="Times New Roman" w:hAnsi="Times New Roman" w:cs="Times New Roman"/>
          <w:iCs/>
          <w:color w:val="auto"/>
          <w:sz w:val="22"/>
          <w:szCs w:val="22"/>
          <w:lang w:val="en-PH"/>
        </w:rPr>
        <w:t xml:space="preserve">, maka semakin tinggi pula kepentingannya bagi kehidupan masyarakat. </w:t>
      </w: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jc w:val="both"/>
        <w:textAlignment w:val="auto"/>
        <w:rPr>
          <w:lang w:eastAsia="en-US"/>
        </w:rPr>
        <w:sectPr>
          <w:type w:val="continuous"/>
          <w:pgSz w:w="11906" w:h="16838"/>
          <w:pgMar w:top="1701" w:right="1701" w:bottom="1701" w:left="1701" w:header="720" w:footer="720" w:gutter="0"/>
          <w:cols w:equalWidth="0" w:num="2">
            <w:col w:w="4039" w:space="425"/>
            <w:col w:w="4039"/>
          </w:cols>
          <w:docGrid w:linePitch="360" w:charSpace="0"/>
        </w:sectPr>
      </w:pP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jc w:val="center"/>
        <w:textAlignment w:val="auto"/>
      </w:pPr>
      <w:r>
        <w:rPr>
          <w:lang w:eastAsia="en-US"/>
        </w:rPr>
        <w:drawing>
          <wp:inline distT="0" distB="0" distL="114300" distR="114300">
            <wp:extent cx="3723640" cy="2099945"/>
            <wp:effectExtent l="4445" t="5080" r="5715" b="952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ind w:left="926" w:right="-62" w:rightChars="-31" w:hanging="926" w:hangingChars="421"/>
        <w:textAlignment w:val="auto"/>
        <w:rPr>
          <w:rFonts w:ascii="Times New Roman" w:hAnsi="Times New Roman" w:cs="Times New Roman"/>
          <w:i/>
          <w:iCs/>
          <w:sz w:val="22"/>
          <w:szCs w:val="22"/>
          <w:lang w:val="en-PH"/>
        </w:rPr>
      </w:pPr>
      <w:r>
        <w:rPr>
          <w:rFonts w:ascii="Times New Roman" w:hAnsi="Times New Roman" w:cs="Times New Roman"/>
          <w:sz w:val="22"/>
          <w:szCs w:val="22"/>
          <w:lang w:val="en-PH"/>
        </w:rPr>
        <w:t xml:space="preserve">Gambar </w:t>
      </w:r>
      <w:r>
        <w:rPr>
          <w:rFonts w:hint="default" w:ascii="Times New Roman" w:hAnsi="Times New Roman" w:cs="Times New Roman"/>
          <w:sz w:val="22"/>
          <w:szCs w:val="22"/>
          <w:lang w:val="en-PH"/>
        </w:rPr>
        <w:t>4</w:t>
      </w:r>
      <w:r>
        <w:rPr>
          <w:rFonts w:ascii="Times New Roman" w:hAnsi="Times New Roman" w:cs="Times New Roman"/>
          <w:sz w:val="22"/>
          <w:szCs w:val="22"/>
          <w:lang w:val="en-PH"/>
        </w:rPr>
        <w:t xml:space="preserve">. Nilai </w:t>
      </w:r>
      <w:r>
        <w:rPr>
          <w:rFonts w:ascii="Times New Roman" w:hAnsi="Times New Roman" w:cs="Times New Roman"/>
          <w:i/>
          <w:iCs/>
          <w:sz w:val="22"/>
          <w:szCs w:val="22"/>
          <w:lang w:val="en-PH"/>
        </w:rPr>
        <w:t>LUVI</w:t>
      </w:r>
      <w:r>
        <w:rPr>
          <w:rFonts w:ascii="Times New Roman" w:hAnsi="Times New Roman" w:cs="Times New Roman"/>
          <w:sz w:val="22"/>
          <w:szCs w:val="22"/>
          <w:lang w:val="en-PH"/>
        </w:rPr>
        <w:t xml:space="preserve"> pada masing-masing spesies kategori pemanfaatan makanan di Kawasan </w:t>
      </w:r>
      <w:r>
        <w:rPr>
          <w:rFonts w:ascii="Times New Roman" w:hAnsi="Times New Roman" w:cs="Times New Roman"/>
          <w:i/>
          <w:iCs/>
          <w:sz w:val="22"/>
          <w:szCs w:val="22"/>
          <w:lang w:val="en-PH"/>
        </w:rPr>
        <w:t>Silokek NAtional Geopark</w:t>
      </w: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b/>
          <w:bCs/>
          <w:iCs/>
          <w:sz w:val="22"/>
          <w:szCs w:val="22"/>
          <w:lang w:val="en-PH"/>
        </w:rPr>
        <w:sectPr>
          <w:type w:val="continuous"/>
          <w:pgSz w:w="11906" w:h="16838"/>
          <w:pgMar w:top="1701" w:right="1701" w:bottom="1701" w:left="1701" w:header="720" w:footer="720" w:gutter="0"/>
          <w:cols w:space="425" w:num="1"/>
          <w:docGrid w:linePitch="360" w:charSpace="0"/>
        </w:sectPr>
      </w:pP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b/>
          <w:bCs/>
          <w:iCs/>
          <w:sz w:val="22"/>
          <w:szCs w:val="22"/>
          <w:lang w:val="en-PH"/>
        </w:rPr>
      </w:pPr>
      <w:r>
        <w:rPr>
          <w:rFonts w:ascii="Times New Roman" w:hAnsi="Times New Roman" w:cs="Times New Roman"/>
          <w:b/>
          <w:bCs/>
          <w:iCs/>
          <w:sz w:val="22"/>
          <w:szCs w:val="22"/>
          <w:lang w:val="en-PH"/>
        </w:rPr>
        <w:t>Pemanfaatan tumbuhan sebagai perabot</w:t>
      </w: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iCs/>
          <w:sz w:val="22"/>
          <w:szCs w:val="22"/>
          <w:lang w:val="en-PH"/>
        </w:rPr>
      </w:pPr>
      <w:r>
        <w:rPr>
          <w:rFonts w:ascii="Times New Roman" w:hAnsi="Times New Roman" w:cs="Times New Roman"/>
          <w:iCs/>
          <w:sz w:val="22"/>
          <w:szCs w:val="22"/>
          <w:lang w:val="en-PH"/>
        </w:rPr>
        <w:t xml:space="preserve">Masyarakat di kawasan </w:t>
      </w:r>
      <w:r>
        <w:rPr>
          <w:rFonts w:ascii="Times New Roman" w:hAnsi="Times New Roman" w:cs="Times New Roman"/>
          <w:i/>
          <w:sz w:val="22"/>
          <w:szCs w:val="22"/>
          <w:lang w:val="en-PH"/>
        </w:rPr>
        <w:t xml:space="preserve">Silokek National Geopark </w:t>
      </w:r>
      <w:r>
        <w:rPr>
          <w:rFonts w:ascii="Times New Roman" w:hAnsi="Times New Roman" w:cs="Times New Roman"/>
          <w:iCs/>
          <w:sz w:val="22"/>
          <w:szCs w:val="22"/>
          <w:lang w:val="en-PH"/>
        </w:rPr>
        <w:t>memanfaatkan berbagai spesies tumbuhan untuk perabot/konstruksi ringan seperti pada saat pembuatan pondok di ladang/ sawah, kandang ternak dan pagar. Tarok (</w:t>
      </w:r>
      <w:r>
        <w:rPr>
          <w:rFonts w:ascii="Times New Roman" w:hAnsi="Times New Roman" w:cs="Times New Roman"/>
          <w:i/>
          <w:sz w:val="22"/>
          <w:szCs w:val="22"/>
          <w:lang w:val="en-PH"/>
        </w:rPr>
        <w:t>Artocarpus elasticus</w:t>
      </w:r>
      <w:r>
        <w:rPr>
          <w:rFonts w:ascii="Times New Roman" w:hAnsi="Times New Roman" w:cs="Times New Roman"/>
          <w:iCs/>
          <w:sz w:val="22"/>
          <w:szCs w:val="22"/>
          <w:lang w:val="en-PH"/>
        </w:rPr>
        <w:t>) dan Tubarau (</w:t>
      </w:r>
      <w:r>
        <w:rPr>
          <w:rFonts w:ascii="Times New Roman" w:hAnsi="Times New Roman" w:cs="Times New Roman"/>
          <w:i/>
          <w:sz w:val="22"/>
          <w:szCs w:val="22"/>
          <w:lang w:val="en-PH"/>
        </w:rPr>
        <w:t>Saccharum arundinaceum</w:t>
      </w:r>
      <w:r>
        <w:rPr>
          <w:rFonts w:ascii="Times New Roman" w:hAnsi="Times New Roman" w:cs="Times New Roman"/>
          <w:iCs/>
          <w:sz w:val="22"/>
          <w:szCs w:val="22"/>
          <w:lang w:val="en-PH"/>
        </w:rPr>
        <w:t xml:space="preserve">) memiliki nilai </w:t>
      </w:r>
      <w:r>
        <w:rPr>
          <w:rFonts w:ascii="Times New Roman" w:hAnsi="Times New Roman" w:cs="Times New Roman"/>
          <w:i/>
          <w:sz w:val="22"/>
          <w:szCs w:val="22"/>
          <w:lang w:val="en-PH"/>
        </w:rPr>
        <w:t>LUVI</w:t>
      </w:r>
      <w:r>
        <w:rPr>
          <w:rFonts w:ascii="Times New Roman" w:hAnsi="Times New Roman" w:cs="Times New Roman"/>
          <w:iCs/>
          <w:sz w:val="22"/>
          <w:szCs w:val="22"/>
          <w:lang w:val="en-PH"/>
        </w:rPr>
        <w:t xml:space="preserve"> yang hampir sama yaitu 0.060 dan 0.059 berarti menurut masyarakat menilai kedua spesies ini sama pentingnya bagi kehidupan mereka sehari-hari.</w:t>
      </w: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jc w:val="center"/>
        <w:textAlignment w:val="auto"/>
        <w:rPr>
          <w:lang w:eastAsia="en-US"/>
        </w:rPr>
        <w:sectPr>
          <w:type w:val="continuous"/>
          <w:pgSz w:w="11906" w:h="16838"/>
          <w:pgMar w:top="1701" w:right="1701" w:bottom="1701" w:left="1701" w:header="720" w:footer="720" w:gutter="0"/>
          <w:cols w:equalWidth="0" w:num="2">
            <w:col w:w="4039" w:space="425"/>
            <w:col w:w="4039"/>
          </w:cols>
          <w:docGrid w:linePitch="360" w:charSpace="0"/>
        </w:sectPr>
      </w:pP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jc w:val="center"/>
        <w:textAlignment w:val="auto"/>
      </w:pPr>
      <w:r>
        <w:rPr>
          <w:lang w:eastAsia="en-US"/>
        </w:rPr>
        <w:drawing>
          <wp:inline distT="0" distB="0" distL="114300" distR="114300">
            <wp:extent cx="3879850" cy="2138680"/>
            <wp:effectExtent l="4445" t="4445" r="20955" b="9525"/>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ind w:left="1200" w:hanging="1100" w:hangingChars="500"/>
        <w:jc w:val="both"/>
        <w:textAlignment w:val="auto"/>
        <w:rPr>
          <w:rFonts w:hint="default" w:ascii="Times New Roman" w:hAnsi="Times New Roman" w:cs="Times New Roman"/>
          <w:sz w:val="22"/>
          <w:szCs w:val="22"/>
          <w:lang w:val="en-PH"/>
        </w:rPr>
      </w:pPr>
      <w:r>
        <w:rPr>
          <w:rFonts w:ascii="Times New Roman" w:hAnsi="Times New Roman" w:cs="Times New Roman"/>
          <w:sz w:val="22"/>
          <w:szCs w:val="22"/>
          <w:lang w:val="en-PH"/>
        </w:rPr>
        <w:t xml:space="preserve">Gambar </w:t>
      </w:r>
      <w:r>
        <w:rPr>
          <w:rFonts w:hint="default" w:ascii="Times New Roman" w:hAnsi="Times New Roman" w:cs="Times New Roman"/>
          <w:sz w:val="22"/>
          <w:szCs w:val="22"/>
          <w:lang w:val="en-PH"/>
        </w:rPr>
        <w:t>5</w:t>
      </w:r>
      <w:r>
        <w:rPr>
          <w:rFonts w:ascii="Times New Roman" w:hAnsi="Times New Roman" w:cs="Times New Roman"/>
          <w:sz w:val="22"/>
          <w:szCs w:val="22"/>
          <w:lang w:val="en-PH"/>
        </w:rPr>
        <w:t>. Nilai LUVI pada masing-masing spesis kategori pemanfaatan sebagai perabot di Kawasan Silokek National Geopark</w:t>
      </w:r>
      <w:r>
        <w:rPr>
          <w:rFonts w:hint="default" w:ascii="Times New Roman" w:hAnsi="Times New Roman" w:cs="Times New Roman"/>
          <w:sz w:val="22"/>
          <w:szCs w:val="22"/>
          <w:lang w:val="en-PH"/>
        </w:rPr>
        <w:t>.</w:t>
      </w:r>
    </w:p>
    <w:p>
      <w:pPr>
        <w:keepNext w:val="0"/>
        <w:keepLines w:val="0"/>
        <w:pageBreakBefore w:val="0"/>
        <w:tabs>
          <w:tab w:val="left" w:pos="709"/>
        </w:tabs>
        <w:kinsoku/>
        <w:wordWrap/>
        <w:overflowPunct/>
        <w:topLinePunct w:val="0"/>
        <w:autoSpaceDE/>
        <w:autoSpaceDN/>
        <w:bidi w:val="0"/>
        <w:adjustRightInd/>
        <w:snapToGrid/>
        <w:spacing w:before="200" w:after="361" w:afterLines="100" w:line="240" w:lineRule="auto"/>
        <w:jc w:val="both"/>
        <w:textAlignment w:val="auto"/>
        <w:rPr>
          <w:rFonts w:ascii="Times New Roman" w:hAnsi="Times New Roman" w:cs="Times New Roman"/>
          <w:b/>
          <w:bCs/>
          <w:iCs/>
          <w:sz w:val="22"/>
          <w:szCs w:val="22"/>
          <w:lang w:val="en-PH"/>
        </w:rPr>
        <w:sectPr>
          <w:type w:val="continuous"/>
          <w:pgSz w:w="11906" w:h="16838"/>
          <w:pgMar w:top="1701" w:right="1701" w:bottom="1701" w:left="1701" w:header="720" w:footer="720" w:gutter="0"/>
          <w:cols w:space="425" w:num="1"/>
          <w:docGrid w:linePitch="360" w:charSpace="0"/>
        </w:sectPr>
      </w:pPr>
    </w:p>
    <w:p>
      <w:pPr>
        <w:keepNext w:val="0"/>
        <w:keepLines w:val="0"/>
        <w:pageBreakBefore w:val="0"/>
        <w:tabs>
          <w:tab w:val="left" w:pos="709"/>
        </w:tabs>
        <w:kinsoku/>
        <w:wordWrap/>
        <w:overflowPunct/>
        <w:topLinePunct w:val="0"/>
        <w:autoSpaceDE/>
        <w:autoSpaceDN/>
        <w:bidi w:val="0"/>
        <w:adjustRightInd/>
        <w:snapToGrid/>
        <w:spacing w:before="200" w:after="361" w:afterLines="100" w:line="240" w:lineRule="auto"/>
        <w:jc w:val="both"/>
        <w:textAlignment w:val="auto"/>
        <w:rPr>
          <w:rFonts w:ascii="Times New Roman" w:hAnsi="Times New Roman" w:cs="Times New Roman"/>
          <w:b/>
          <w:bCs/>
          <w:iCs/>
          <w:sz w:val="22"/>
          <w:szCs w:val="22"/>
          <w:lang w:val="en-PH"/>
        </w:rPr>
      </w:pPr>
      <w:r>
        <w:rPr>
          <w:rFonts w:ascii="Times New Roman" w:hAnsi="Times New Roman" w:cs="Times New Roman"/>
          <w:b/>
          <w:bCs/>
          <w:iCs/>
          <w:sz w:val="22"/>
          <w:szCs w:val="22"/>
          <w:lang w:val="en-PH"/>
        </w:rPr>
        <w:t>Pemanfaatan tumbuhan sebagai ritual</w:t>
      </w: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jc w:val="both"/>
        <w:textAlignment w:val="auto"/>
        <w:rPr>
          <w:rFonts w:ascii="Times New Roman" w:hAnsi="Times New Roman" w:cs="Times New Roman"/>
          <w:iCs/>
          <w:sz w:val="24"/>
          <w:szCs w:val="24"/>
          <w:lang w:val="en-PH"/>
        </w:rPr>
      </w:pPr>
      <w:r>
        <w:rPr>
          <w:rFonts w:ascii="Times New Roman" w:hAnsi="Times New Roman" w:cs="Times New Roman"/>
          <w:iCs/>
          <w:sz w:val="22"/>
          <w:szCs w:val="22"/>
          <w:lang w:val="en-PH"/>
        </w:rPr>
        <w:t xml:space="preserve">Masyarakat sekitar kawasan </w:t>
      </w:r>
      <w:r>
        <w:rPr>
          <w:rFonts w:ascii="Times New Roman" w:hAnsi="Times New Roman" w:cs="Times New Roman"/>
          <w:i/>
          <w:sz w:val="22"/>
          <w:szCs w:val="22"/>
          <w:lang w:val="en-PH"/>
        </w:rPr>
        <w:t>Silokek National Geopark</w:t>
      </w:r>
      <w:r>
        <w:rPr>
          <w:rFonts w:ascii="Times New Roman" w:hAnsi="Times New Roman" w:cs="Times New Roman"/>
          <w:iCs/>
          <w:sz w:val="22"/>
          <w:szCs w:val="22"/>
          <w:lang w:val="en-PH"/>
        </w:rPr>
        <w:t xml:space="preserve"> memanfaatkan kemenyan (</w:t>
      </w:r>
      <w:r>
        <w:rPr>
          <w:rFonts w:ascii="Times New Roman" w:hAnsi="Times New Roman" w:cs="Times New Roman"/>
          <w:i/>
          <w:sz w:val="22"/>
          <w:szCs w:val="22"/>
          <w:lang w:val="en-PH"/>
        </w:rPr>
        <w:t>Styrax sumatrana</w:t>
      </w:r>
      <w:r>
        <w:rPr>
          <w:rFonts w:ascii="Times New Roman" w:hAnsi="Times New Roman" w:cs="Times New Roman"/>
          <w:iCs/>
          <w:sz w:val="22"/>
          <w:szCs w:val="22"/>
          <w:lang w:val="en-PH"/>
        </w:rPr>
        <w:t xml:space="preserve">) yang dibakar saat ritual pengobatan maupun acara adat. Adapun nilai LUVI untuk spesies </w:t>
      </w:r>
      <w:r>
        <w:rPr>
          <w:rFonts w:ascii="Times New Roman" w:hAnsi="Times New Roman" w:cs="Times New Roman"/>
          <w:i/>
          <w:sz w:val="22"/>
          <w:szCs w:val="22"/>
          <w:lang w:val="en-PH"/>
        </w:rPr>
        <w:t>Styrax sumatrana</w:t>
      </w:r>
      <w:r>
        <w:rPr>
          <w:rFonts w:ascii="Times New Roman" w:hAnsi="Times New Roman" w:cs="Times New Roman"/>
          <w:iCs/>
          <w:sz w:val="22"/>
          <w:szCs w:val="22"/>
          <w:lang w:val="en-PH"/>
        </w:rPr>
        <w:t xml:space="preserve"> adalah sebesar 0.126. Bagi masyarakat tumbuhan kemenyan merupakan tumbuhan yang sangat berhubungan dengan adat atau ritual mereka. Masyarakat di Kawasan </w:t>
      </w:r>
      <w:r>
        <w:rPr>
          <w:rFonts w:ascii="Times New Roman" w:hAnsi="Times New Roman" w:cs="Times New Roman"/>
          <w:i/>
          <w:sz w:val="22"/>
          <w:szCs w:val="22"/>
          <w:lang w:val="en-PH"/>
        </w:rPr>
        <w:t xml:space="preserve">Silokek National Geopark </w:t>
      </w:r>
      <w:r>
        <w:rPr>
          <w:rFonts w:ascii="Times New Roman" w:hAnsi="Times New Roman" w:cs="Times New Roman"/>
          <w:iCs/>
          <w:sz w:val="22"/>
          <w:szCs w:val="22"/>
          <w:lang w:val="en-PH"/>
        </w:rPr>
        <w:t>baik itu di Nagari Silokek dan Nagari Paru memanfaatkan kemenyan pada berbagai acara baik itu acara adat ataupun keagamaa</w:t>
      </w:r>
      <w:r>
        <w:rPr>
          <w:rFonts w:ascii="Times New Roman" w:hAnsi="Times New Roman" w:cs="Times New Roman"/>
          <w:iCs/>
          <w:sz w:val="24"/>
          <w:szCs w:val="24"/>
          <w:lang w:val="en-PH"/>
        </w:rPr>
        <w:t>n.</w:t>
      </w:r>
    </w:p>
    <w:p>
      <w:pPr>
        <w:keepNext w:val="0"/>
        <w:keepLines w:val="0"/>
        <w:pageBreakBefore w:val="0"/>
        <w:tabs>
          <w:tab w:val="left" w:pos="709"/>
        </w:tabs>
        <w:kinsoku/>
        <w:wordWrap/>
        <w:overflowPunct/>
        <w:topLinePunct w:val="0"/>
        <w:autoSpaceDE/>
        <w:autoSpaceDN/>
        <w:bidi w:val="0"/>
        <w:adjustRightInd/>
        <w:snapToGrid/>
        <w:spacing w:before="200" w:after="361" w:afterLines="100" w:line="240" w:lineRule="auto"/>
        <w:jc w:val="both"/>
        <w:textAlignment w:val="auto"/>
        <w:rPr>
          <w:rFonts w:ascii="Times New Roman" w:hAnsi="Times New Roman" w:cs="Times New Roman"/>
          <w:iCs/>
          <w:sz w:val="22"/>
          <w:szCs w:val="22"/>
          <w:lang w:val="en-PH"/>
        </w:rPr>
      </w:pPr>
      <w:r>
        <w:rPr>
          <w:rFonts w:ascii="Times New Roman" w:hAnsi="Times New Roman" w:cs="Times New Roman"/>
          <w:b/>
          <w:bCs/>
          <w:iCs/>
          <w:sz w:val="24"/>
          <w:szCs w:val="24"/>
          <w:lang w:val="en-PH"/>
        </w:rPr>
        <w:t>P</w:t>
      </w:r>
      <w:r>
        <w:rPr>
          <w:rFonts w:ascii="Times New Roman" w:hAnsi="Times New Roman" w:cs="Times New Roman"/>
          <w:b/>
          <w:bCs/>
          <w:iCs/>
          <w:sz w:val="22"/>
          <w:szCs w:val="22"/>
          <w:lang w:val="en-PH"/>
        </w:rPr>
        <w:t xml:space="preserve">emanfaatan tumbuhan sebagai lain-lain </w:t>
      </w: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jc w:val="both"/>
        <w:textAlignment w:val="auto"/>
        <w:rPr>
          <w:rFonts w:ascii="Times New Roman" w:hAnsi="Times New Roman" w:cs="Times New Roman"/>
          <w:iCs/>
          <w:sz w:val="22"/>
          <w:szCs w:val="22"/>
          <w:lang w:val="en-PH"/>
        </w:rPr>
      </w:pPr>
      <w:r>
        <w:rPr>
          <w:rFonts w:ascii="Times New Roman" w:hAnsi="Times New Roman" w:cs="Times New Roman"/>
          <w:iCs/>
          <w:sz w:val="22"/>
          <w:szCs w:val="22"/>
          <w:lang w:val="en-PH"/>
        </w:rPr>
        <w:t xml:space="preserve">Berbagai tumbuhan dimanfaatkan oleh masyarakat di Kawasan </w:t>
      </w:r>
      <w:r>
        <w:rPr>
          <w:rFonts w:ascii="Times New Roman" w:hAnsi="Times New Roman" w:cs="Times New Roman"/>
          <w:i/>
          <w:sz w:val="22"/>
          <w:szCs w:val="22"/>
          <w:lang w:val="en-PH"/>
        </w:rPr>
        <w:t xml:space="preserve">Silokek National Geopark </w:t>
      </w:r>
      <w:r>
        <w:rPr>
          <w:rFonts w:ascii="Times New Roman" w:hAnsi="Times New Roman" w:cs="Times New Roman"/>
          <w:iCs/>
          <w:sz w:val="22"/>
          <w:szCs w:val="22"/>
          <w:lang w:val="en-PH"/>
        </w:rPr>
        <w:t xml:space="preserve">selain untuk obat-obatan, makanan, perabot dan ritul juga dimanfaatkan sebagai pakan ternak dan pestisida alami. Nilai LUVI spesies Ilalang atau </w:t>
      </w:r>
      <w:r>
        <w:rPr>
          <w:rFonts w:ascii="Times New Roman" w:hAnsi="Times New Roman" w:cs="Times New Roman"/>
          <w:i/>
          <w:sz w:val="22"/>
          <w:szCs w:val="22"/>
          <w:lang w:val="en-PH"/>
        </w:rPr>
        <w:t>Imperata cylindrica</w:t>
      </w:r>
      <w:r>
        <w:rPr>
          <w:rFonts w:ascii="Times New Roman" w:hAnsi="Times New Roman" w:cs="Times New Roman"/>
          <w:iCs/>
          <w:sz w:val="22"/>
          <w:szCs w:val="22"/>
          <w:lang w:val="en-PH"/>
        </w:rPr>
        <w:t xml:space="preserve"> dijadikan sebagai pakan ternak. Ilalang biasanya dicampurkan dengan rumput gajah untuk diberikan sebagai pakan ternak. Nilai </w:t>
      </w:r>
      <w:r>
        <w:rPr>
          <w:rFonts w:ascii="Times New Roman" w:hAnsi="Times New Roman" w:cs="Times New Roman"/>
          <w:i/>
          <w:sz w:val="22"/>
          <w:szCs w:val="22"/>
          <w:lang w:val="en-PH"/>
        </w:rPr>
        <w:t>LUVI</w:t>
      </w:r>
      <w:r>
        <w:rPr>
          <w:rFonts w:hint="default" w:ascii="Times New Roman" w:hAnsi="Times New Roman" w:cs="Times New Roman"/>
          <w:i/>
          <w:sz w:val="22"/>
          <w:szCs w:val="22"/>
          <w:lang w:val="en-PH"/>
        </w:rPr>
        <w:t xml:space="preserve"> </w:t>
      </w:r>
      <w:r>
        <w:rPr>
          <w:rFonts w:ascii="Times New Roman" w:hAnsi="Times New Roman" w:cs="Times New Roman"/>
          <w:iCs/>
          <w:sz w:val="22"/>
          <w:szCs w:val="22"/>
          <w:lang w:val="en-PH"/>
        </w:rPr>
        <w:t>untuk ilalang  sebesar 0.073.</w:t>
      </w: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jc w:val="center"/>
        <w:textAlignment w:val="auto"/>
      </w:pPr>
      <w:r>
        <mc:AlternateContent>
          <mc:Choice Requires="wps">
            <w:drawing>
              <wp:anchor distT="0" distB="0" distL="114300" distR="114300" simplePos="0" relativeHeight="251661312" behindDoc="0" locked="0" layoutInCell="1" allowOverlap="1">
                <wp:simplePos x="0" y="0"/>
                <wp:positionH relativeFrom="column">
                  <wp:posOffset>1030605</wp:posOffset>
                </wp:positionH>
                <wp:positionV relativeFrom="paragraph">
                  <wp:posOffset>342265</wp:posOffset>
                </wp:positionV>
                <wp:extent cx="571500" cy="351790"/>
                <wp:effectExtent l="0" t="0" r="0" b="0"/>
                <wp:wrapNone/>
                <wp:docPr id="12" name="Text Box 12"/>
                <wp:cNvGraphicFramePr/>
                <a:graphic xmlns:a="http://schemas.openxmlformats.org/drawingml/2006/main">
                  <a:graphicData uri="http://schemas.microsoft.com/office/word/2010/wordprocessingShape">
                    <wps:wsp>
                      <wps:cNvSpPr txBox="1"/>
                      <wps:spPr>
                        <a:xfrm>
                          <a:off x="3632835" y="6099810"/>
                          <a:ext cx="571500" cy="351790"/>
                        </a:xfrm>
                        <a:prstGeom prst="rect">
                          <a:avLst/>
                        </a:prstGeom>
                        <a:noFill/>
                        <a:ln w="6350">
                          <a:noFill/>
                        </a:ln>
                        <a:effectLst/>
                      </wps:spPr>
                      <wps:txbx>
                        <w:txbxContent>
                          <w:p>
                            <w:pPr>
                              <w:rPr>
                                <w:rFonts w:ascii="Times New Roman" w:hAnsi="Times New Roman" w:cs="Times New Roman"/>
                                <w:sz w:val="16"/>
                                <w:szCs w:val="16"/>
                                <w:lang w:val="en-PH"/>
                              </w:rPr>
                            </w:pPr>
                            <w:r>
                              <w:rPr>
                                <w:rFonts w:ascii="Times New Roman" w:hAnsi="Times New Roman" w:cs="Times New Roman"/>
                                <w:sz w:val="16"/>
                                <w:szCs w:val="16"/>
                                <w:lang w:val="en-PH"/>
                              </w:rPr>
                              <w:t>0.058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15pt;margin-top:26.95pt;height:27.7pt;width:45pt;z-index:251661312;mso-width-relative:page;mso-height-relative:page;" filled="f" stroked="f" coordsize="21600,21600" o:gfxdata="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Uc8XRNsAAAAKAQAADwAAAAAAAAABACAAAAAiAAAA&#10;ZHJzL2Rvd25yZXYueG1sUEsBAhQAFAAAAAgAh07iQOVWiek9AgAAgAQAAA4AAAAAAAAAAQAgAAAA&#10;KgEAAGRycy9lMm9Eb2MueG1sUEsFBgAAAAAGAAYAWQEAANkFAAAAAA==&#10;">
                <v:fill on="f" focussize="0,0"/>
                <v:stroke on="f" weight="0.5pt"/>
                <v:imagedata o:title=""/>
                <o:lock v:ext="edit" aspectratio="f"/>
                <v:textbox>
                  <w:txbxContent>
                    <w:p>
                      <w:pPr>
                        <w:rPr>
                          <w:rFonts w:ascii="Times New Roman" w:hAnsi="Times New Roman" w:cs="Times New Roman"/>
                          <w:sz w:val="16"/>
                          <w:szCs w:val="16"/>
                          <w:lang w:val="en-PH"/>
                        </w:rPr>
                      </w:pPr>
                      <w:r>
                        <w:rPr>
                          <w:rFonts w:ascii="Times New Roman" w:hAnsi="Times New Roman" w:cs="Times New Roman"/>
                          <w:sz w:val="16"/>
                          <w:szCs w:val="16"/>
                          <w:lang w:val="en-PH"/>
                        </w:rPr>
                        <w:t>0.058</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1344295</wp:posOffset>
                </wp:positionH>
                <wp:positionV relativeFrom="paragraph">
                  <wp:posOffset>452120</wp:posOffset>
                </wp:positionV>
                <wp:extent cx="609600" cy="32321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09600" cy="323215"/>
                        </a:xfrm>
                        <a:prstGeom prst="rect">
                          <a:avLst/>
                        </a:prstGeom>
                        <a:noFill/>
                        <a:ln w="6350">
                          <a:noFill/>
                        </a:ln>
                        <a:effectLst/>
                      </wps:spPr>
                      <wps:txbx>
                        <w:txbxContent>
                          <w:p>
                            <w:pPr>
                              <w:rPr>
                                <w:rFonts w:ascii="Times New Roman" w:hAnsi="Times New Roman" w:cs="Times New Roman"/>
                                <w:sz w:val="16"/>
                                <w:szCs w:val="16"/>
                                <w:lang w:val="en-PH"/>
                              </w:rPr>
                            </w:pPr>
                            <w:r>
                              <w:rPr>
                                <w:rFonts w:ascii="Times New Roman" w:hAnsi="Times New Roman" w:cs="Times New Roman"/>
                                <w:sz w:val="16"/>
                                <w:szCs w:val="16"/>
                                <w:lang w:val="en-PH"/>
                              </w:rPr>
                              <w:t>0.073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35.6pt;height:25.45pt;width:48pt;z-index:251662336;mso-width-relative:page;mso-height-relative:page;" filled="f" stroked="f" coordsize="21600,21600" o:gfxdata="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E6DgfaAAAACwEAAA8AAAAAAAAAAQAgAAAAIgAAAGRycy9kb3ducmV2Lnht&#10;bFBLAQIUABQAAAAIAIdO4kCWgoJdMAIAAHQEAAAOAAAAAAAAAAEAIAAAACkBAABkcnMvZTJvRG9j&#10;LnhtbFBLBQYAAAAABgAGAFkBAADLBQAAAAA=&#10;">
                <v:fill on="f" focussize="0,0"/>
                <v:stroke on="f" weight="0.5pt"/>
                <v:imagedata o:title=""/>
                <o:lock v:ext="edit" aspectratio="f"/>
                <v:textbox>
                  <w:txbxContent>
                    <w:p>
                      <w:pPr>
                        <w:rPr>
                          <w:rFonts w:ascii="Times New Roman" w:hAnsi="Times New Roman" w:cs="Times New Roman"/>
                          <w:sz w:val="16"/>
                          <w:szCs w:val="16"/>
                          <w:lang w:val="en-PH"/>
                        </w:rPr>
                      </w:pPr>
                      <w:r>
                        <w:rPr>
                          <w:rFonts w:ascii="Times New Roman" w:hAnsi="Times New Roman" w:cs="Times New Roman"/>
                          <w:sz w:val="16"/>
                          <w:szCs w:val="16"/>
                          <w:lang w:val="en-PH"/>
                        </w:rPr>
                        <w:t>0.073</w:t>
                      </w:r>
                    </w:p>
                  </w:txbxContent>
                </v:textbox>
              </v:shape>
            </w:pict>
          </mc:Fallback>
        </mc:AlternateContent>
      </w:r>
      <w:r>
        <w:rPr>
          <w:lang w:eastAsia="en-US"/>
        </w:rPr>
        <w:drawing>
          <wp:inline distT="0" distB="0" distL="114300" distR="114300">
            <wp:extent cx="2370455" cy="995045"/>
            <wp:effectExtent l="4445" t="4445" r="6350" b="10160"/>
            <wp:docPr id="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jc w:val="left"/>
        <w:textAlignment w:val="auto"/>
        <w:rPr>
          <w:rFonts w:ascii="Times New Roman" w:hAnsi="Times New Roman" w:cs="Times New Roman"/>
          <w:i/>
          <w:iCs/>
          <w:sz w:val="22"/>
          <w:szCs w:val="22"/>
          <w:lang w:val="en-PH"/>
        </w:rPr>
      </w:pPr>
      <w:r>
        <w:rPr>
          <w:rFonts w:ascii="Times New Roman" w:hAnsi="Times New Roman" w:cs="Times New Roman"/>
          <w:sz w:val="22"/>
          <w:szCs w:val="22"/>
          <w:lang w:val="en-PH"/>
        </w:rPr>
        <w:t>Gambar</w:t>
      </w:r>
      <w:r>
        <w:rPr>
          <w:rFonts w:hint="default" w:ascii="Times New Roman" w:hAnsi="Times New Roman" w:cs="Times New Roman"/>
          <w:sz w:val="22"/>
          <w:szCs w:val="22"/>
          <w:lang w:val="en-PH"/>
        </w:rPr>
        <w:t xml:space="preserve"> 6</w:t>
      </w:r>
      <w:r>
        <w:rPr>
          <w:rFonts w:ascii="Times New Roman" w:hAnsi="Times New Roman" w:cs="Times New Roman"/>
          <w:sz w:val="22"/>
          <w:szCs w:val="22"/>
          <w:lang w:val="en-PH"/>
        </w:rPr>
        <w:t>. Perbandingan nilai LUVI pada kategori pemanfaatan</w:t>
      </w:r>
      <w:r>
        <w:rPr>
          <w:rFonts w:hint="default" w:ascii="Times New Roman" w:hAnsi="Times New Roman" w:cs="Times New Roman"/>
          <w:sz w:val="22"/>
          <w:szCs w:val="22"/>
          <w:lang w:val="en-PH"/>
        </w:rPr>
        <w:t xml:space="preserve"> </w:t>
      </w:r>
      <w:r>
        <w:rPr>
          <w:rFonts w:ascii="Times New Roman" w:hAnsi="Times New Roman" w:cs="Times New Roman"/>
          <w:sz w:val="22"/>
          <w:szCs w:val="22"/>
          <w:lang w:val="en-PH"/>
        </w:rPr>
        <w:t xml:space="preserve">lain-lain di Kawasan </w:t>
      </w:r>
      <w:r>
        <w:rPr>
          <w:rFonts w:ascii="Times New Roman" w:hAnsi="Times New Roman" w:cs="Times New Roman"/>
          <w:i/>
          <w:iCs/>
          <w:sz w:val="22"/>
          <w:szCs w:val="22"/>
          <w:lang w:val="en-PH"/>
        </w:rPr>
        <w:t>Silokek National Geopark</w:t>
      </w: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cs="Times New Roman"/>
          <w:sz w:val="22"/>
          <w:szCs w:val="22"/>
          <w:lang w:val="en-PH"/>
        </w:rPr>
      </w:pPr>
      <w:r>
        <w:rPr>
          <w:rFonts w:ascii="Times New Roman" w:hAnsi="Times New Roman" w:cs="Times New Roman"/>
          <w:b/>
          <w:bCs/>
          <w:sz w:val="22"/>
          <w:szCs w:val="22"/>
          <w:lang w:val="en-PH"/>
        </w:rPr>
        <w:t>Kearifan Lokal Terhadap Spesies Tumbuhan Bermanfaat di Kawasan Silokek National Geopark</w:t>
      </w:r>
      <w:r>
        <w:rPr>
          <w:rFonts w:hint="default" w:ascii="Times New Roman" w:hAnsi="Times New Roman" w:cs="Times New Roman"/>
          <w:b/>
          <w:bCs/>
          <w:sz w:val="22"/>
          <w:szCs w:val="22"/>
          <w:lang w:val="en-PH"/>
        </w:rPr>
        <w:t>.</w:t>
      </w: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iCs/>
          <w:sz w:val="22"/>
          <w:szCs w:val="22"/>
          <w:lang w:val="en-PH"/>
        </w:rPr>
      </w:pPr>
      <w:r>
        <w:rPr>
          <w:rFonts w:ascii="Times New Roman" w:hAnsi="Times New Roman" w:cs="Times New Roman"/>
          <w:sz w:val="22"/>
          <w:szCs w:val="22"/>
        </w:rPr>
        <w:t xml:space="preserve">Bentuk kearifan lokal terhadap </w:t>
      </w:r>
      <w:r>
        <w:rPr>
          <w:rFonts w:ascii="Times New Roman" w:hAnsi="Times New Roman" w:cs="Times New Roman"/>
          <w:sz w:val="22"/>
          <w:szCs w:val="22"/>
          <w:lang w:val="en-PH"/>
        </w:rPr>
        <w:t xml:space="preserve">10 spesies tumbuhan dengan nilai pemanfaatan </w:t>
      </w:r>
      <w:r>
        <w:rPr>
          <w:rFonts w:ascii="Times New Roman" w:hAnsi="Times New Roman" w:cs="Times New Roman"/>
          <w:sz w:val="22"/>
          <w:szCs w:val="22"/>
        </w:rPr>
        <w:t>tumbuhan</w:t>
      </w:r>
      <w:r>
        <w:rPr>
          <w:rFonts w:ascii="Times New Roman" w:hAnsi="Times New Roman" w:cs="Times New Roman"/>
          <w:sz w:val="22"/>
          <w:szCs w:val="22"/>
          <w:lang w:val="en-PH"/>
        </w:rPr>
        <w:t xml:space="preserve"> </w:t>
      </w:r>
      <w:r>
        <w:rPr>
          <w:rFonts w:ascii="Times New Roman" w:hAnsi="Times New Roman" w:cs="Times New Roman"/>
          <w:sz w:val="22"/>
          <w:szCs w:val="22"/>
        </w:rPr>
        <w:t xml:space="preserve">oleh masyarakat di Kawasan </w:t>
      </w:r>
      <w:r>
        <w:rPr>
          <w:rFonts w:ascii="Times New Roman" w:hAnsi="Times New Roman" w:cs="Times New Roman"/>
          <w:i/>
          <w:iCs/>
          <w:sz w:val="22"/>
          <w:szCs w:val="22"/>
          <w:lang w:val="en-PH"/>
        </w:rPr>
        <w:t>Silokek National Geopark</w:t>
      </w:r>
      <w:r>
        <w:rPr>
          <w:rFonts w:ascii="Times New Roman" w:hAnsi="Times New Roman" w:cs="Times New Roman"/>
          <w:sz w:val="22"/>
          <w:szCs w:val="22"/>
          <w:lang w:val="en-PH"/>
        </w:rPr>
        <w:t xml:space="preserve">, </w:t>
      </w:r>
      <w:r>
        <w:rPr>
          <w:rFonts w:ascii="Times New Roman" w:hAnsi="Times New Roman" w:cs="Times New Roman"/>
          <w:sz w:val="22"/>
          <w:szCs w:val="22"/>
        </w:rPr>
        <w:t>seperti di Nagari</w:t>
      </w:r>
      <w:r>
        <w:rPr>
          <w:rFonts w:ascii="Times New Roman" w:hAnsi="Times New Roman" w:cs="Times New Roman"/>
          <w:sz w:val="22"/>
          <w:szCs w:val="22"/>
          <w:lang w:val="en-PH"/>
        </w:rPr>
        <w:t xml:space="preserve"> Silokek</w:t>
      </w:r>
      <w:r>
        <w:rPr>
          <w:rFonts w:ascii="Times New Roman" w:hAnsi="Times New Roman" w:cs="Times New Roman"/>
          <w:sz w:val="22"/>
          <w:szCs w:val="22"/>
        </w:rPr>
        <w:t xml:space="preserve">, untuk jenis tumbuhan </w:t>
      </w:r>
      <w:r>
        <w:rPr>
          <w:rFonts w:ascii="Times New Roman" w:hAnsi="Times New Roman" w:cs="Times New Roman"/>
          <w:i/>
          <w:sz w:val="22"/>
          <w:szCs w:val="22"/>
        </w:rPr>
        <w:t>Artocarpus elasticus</w:t>
      </w:r>
      <w:r>
        <w:rPr>
          <w:rFonts w:ascii="Times New Roman" w:hAnsi="Times New Roman" w:cs="Times New Roman"/>
          <w:i/>
          <w:sz w:val="22"/>
          <w:szCs w:val="22"/>
          <w:lang w:val="en-PH"/>
        </w:rPr>
        <w:t xml:space="preserve"> </w:t>
      </w:r>
      <w:r>
        <w:rPr>
          <w:rFonts w:ascii="Times New Roman" w:hAnsi="Times New Roman" w:cs="Times New Roman"/>
          <w:sz w:val="22"/>
          <w:szCs w:val="22"/>
          <w:lang w:val="en-PH"/>
        </w:rPr>
        <w:t xml:space="preserve">atau tarok </w:t>
      </w:r>
      <w:r>
        <w:rPr>
          <w:rFonts w:ascii="Times New Roman" w:hAnsi="Times New Roman" w:cs="Times New Roman"/>
          <w:sz w:val="22"/>
          <w:szCs w:val="22"/>
        </w:rPr>
        <w:t xml:space="preserve">yang sudah cukup sulit diperoleh yaitu dengan mengambil selektif. Caranya dengan mengambil bagian pucuk dan daunnya saja sesuai dengan kebutuhan, sehingga tidak merusak tumbuhan utamanya. </w:t>
      </w:r>
      <w:r>
        <w:rPr>
          <w:rFonts w:ascii="Times New Roman" w:hAnsi="Times New Roman" w:cs="Times New Roman"/>
          <w:sz w:val="22"/>
          <w:szCs w:val="22"/>
          <w:lang w:val="en-PH"/>
        </w:rPr>
        <w:t xml:space="preserve">Untuk pengambilan batang dari spesies </w:t>
      </w:r>
      <w:r>
        <w:rPr>
          <w:rFonts w:ascii="Times New Roman" w:hAnsi="Times New Roman" w:cs="Times New Roman"/>
          <w:i/>
          <w:sz w:val="22"/>
          <w:szCs w:val="22"/>
        </w:rPr>
        <w:t>Artocarpus elasticus</w:t>
      </w:r>
      <w:r>
        <w:rPr>
          <w:rFonts w:ascii="Times New Roman" w:hAnsi="Times New Roman" w:cs="Times New Roman"/>
          <w:i/>
          <w:sz w:val="22"/>
          <w:szCs w:val="22"/>
          <w:lang w:val="en-PH"/>
        </w:rPr>
        <w:t xml:space="preserve">, </w:t>
      </w:r>
      <w:r>
        <w:rPr>
          <w:rFonts w:ascii="Times New Roman" w:hAnsi="Times New Roman" w:cs="Times New Roman"/>
          <w:iCs/>
          <w:sz w:val="22"/>
          <w:szCs w:val="22"/>
          <w:lang w:val="en-PH"/>
        </w:rPr>
        <w:t xml:space="preserve">tidak boleh dilakukan penebangan pada pohon hanya boleh diambil pada bagian tertentu yang diperbolehkan saja atau pada cabang pohon (pohon yang sudah tua). Masyarakat meyakini ada hal mistis terjadi jika dilakukan penebangan pada batang </w:t>
      </w:r>
      <w:r>
        <w:rPr>
          <w:rFonts w:ascii="Times New Roman" w:hAnsi="Times New Roman" w:cs="Times New Roman"/>
          <w:i/>
          <w:sz w:val="22"/>
          <w:szCs w:val="22"/>
        </w:rPr>
        <w:t>A</w:t>
      </w:r>
      <w:r>
        <w:rPr>
          <w:rFonts w:ascii="Times New Roman" w:hAnsi="Times New Roman" w:cs="Times New Roman"/>
          <w:i/>
          <w:sz w:val="22"/>
          <w:szCs w:val="22"/>
          <w:lang w:val="en-PH"/>
        </w:rPr>
        <w:t xml:space="preserve">. </w:t>
      </w:r>
      <w:r>
        <w:rPr>
          <w:rFonts w:ascii="Times New Roman" w:hAnsi="Times New Roman" w:cs="Times New Roman"/>
          <w:i/>
          <w:sz w:val="22"/>
          <w:szCs w:val="22"/>
        </w:rPr>
        <w:t>elasticus</w:t>
      </w:r>
      <w:r>
        <w:rPr>
          <w:rFonts w:ascii="Times New Roman" w:hAnsi="Times New Roman" w:cs="Times New Roman"/>
          <w:i/>
          <w:sz w:val="22"/>
          <w:szCs w:val="22"/>
          <w:lang w:val="en-PH"/>
        </w:rPr>
        <w:t xml:space="preserve"> </w:t>
      </w:r>
      <w:r>
        <w:rPr>
          <w:rFonts w:ascii="Times New Roman" w:hAnsi="Times New Roman" w:cs="Times New Roman"/>
          <w:iCs/>
          <w:sz w:val="22"/>
          <w:szCs w:val="22"/>
          <w:lang w:val="en-PH"/>
        </w:rPr>
        <w:t xml:space="preserve">yang masih hidup. Kejadian mistis tersebut dapat berupa timbulnya penyakit secara tiba-tiba yang tidak dapat dicari penyebab dan penyembuhannya secara medis pada orang yang melakukan penebangan setelah beberapa hari kemudian. </w:t>
      </w: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sz w:val="22"/>
          <w:szCs w:val="22"/>
        </w:rPr>
      </w:pPr>
      <w:r>
        <w:rPr>
          <w:rFonts w:ascii="Times New Roman" w:hAnsi="Times New Roman" w:cs="Times New Roman"/>
          <w:iCs/>
          <w:sz w:val="22"/>
          <w:szCs w:val="22"/>
          <w:lang w:val="en-PH"/>
        </w:rPr>
        <w:tab/>
      </w:r>
      <w:r>
        <w:rPr>
          <w:rFonts w:ascii="Times New Roman" w:hAnsi="Times New Roman" w:cs="Times New Roman"/>
          <w:sz w:val="22"/>
          <w:szCs w:val="22"/>
        </w:rPr>
        <w:t>Tumbuhan lainnya yang juga sulit diperoleh yaitu</w:t>
      </w:r>
      <w:r>
        <w:rPr>
          <w:rFonts w:ascii="Times New Roman" w:hAnsi="Times New Roman" w:cs="Times New Roman"/>
          <w:sz w:val="22"/>
          <w:szCs w:val="22"/>
          <w:lang w:val="en-PH"/>
        </w:rPr>
        <w:t xml:space="preserve"> </w:t>
      </w:r>
      <w:r>
        <w:rPr>
          <w:rFonts w:ascii="Times New Roman" w:hAnsi="Times New Roman" w:cs="Times New Roman"/>
          <w:i/>
          <w:sz w:val="22"/>
          <w:szCs w:val="22"/>
        </w:rPr>
        <w:t>Mallotus paniculatus</w:t>
      </w:r>
      <w:r>
        <w:rPr>
          <w:rFonts w:ascii="Times New Roman" w:hAnsi="Times New Roman" w:cs="Times New Roman"/>
          <w:i/>
          <w:sz w:val="22"/>
          <w:szCs w:val="22"/>
          <w:lang w:val="en-PH"/>
        </w:rPr>
        <w:t xml:space="preserve"> </w:t>
      </w:r>
      <w:r>
        <w:rPr>
          <w:rFonts w:ascii="Times New Roman" w:hAnsi="Times New Roman" w:cs="Times New Roman"/>
          <w:iCs/>
          <w:sz w:val="22"/>
          <w:szCs w:val="22"/>
          <w:lang w:val="en-PH"/>
        </w:rPr>
        <w:t>atau baliak-baliak angin</w:t>
      </w:r>
      <w:r>
        <w:rPr>
          <w:rFonts w:ascii="Times New Roman" w:hAnsi="Times New Roman" w:cs="Times New Roman"/>
          <w:sz w:val="22"/>
          <w:szCs w:val="22"/>
        </w:rPr>
        <w:t xml:space="preserve">. Usaha yang dilakukan oleh informan yaitu dengan cara </w:t>
      </w:r>
      <w:r>
        <w:rPr>
          <w:rFonts w:ascii="Times New Roman" w:hAnsi="Times New Roman" w:cs="Times New Roman"/>
          <w:sz w:val="22"/>
          <w:szCs w:val="22"/>
          <w:lang w:val="en-PH"/>
        </w:rPr>
        <w:t xml:space="preserve">membudidayakan dengan menanam di kebun sendiri. </w:t>
      </w:r>
      <w:r>
        <w:rPr>
          <w:rFonts w:ascii="Times New Roman" w:hAnsi="Times New Roman" w:cs="Times New Roman"/>
          <w:sz w:val="22"/>
          <w:szCs w:val="22"/>
        </w:rPr>
        <w:t xml:space="preserve">Menurut informasi dari informan, penyebab sulitnya ditemukan kedua </w:t>
      </w:r>
      <w:r>
        <w:rPr>
          <w:rFonts w:ascii="Times New Roman" w:hAnsi="Times New Roman" w:cs="Times New Roman"/>
          <w:sz w:val="22"/>
          <w:szCs w:val="22"/>
          <w:lang w:val="en-PH"/>
        </w:rPr>
        <w:t>spesies</w:t>
      </w:r>
      <w:r>
        <w:rPr>
          <w:rFonts w:ascii="Times New Roman" w:hAnsi="Times New Roman" w:cs="Times New Roman"/>
          <w:sz w:val="22"/>
          <w:szCs w:val="22"/>
        </w:rPr>
        <w:t xml:space="preserve"> tumbuhan tersebut dikarenakan adanya perubahan yang dahulunya area tersebut merupakan hutan, namun sekarang sudah menjadi kawasan pemukiman serta kawasan perkebunan karet. Hal ini dibuktikan dengan ditemukannya </w:t>
      </w:r>
      <w:r>
        <w:rPr>
          <w:rFonts w:ascii="Times New Roman" w:hAnsi="Times New Roman" w:cs="Times New Roman"/>
          <w:sz w:val="22"/>
          <w:szCs w:val="22"/>
          <w:lang w:val="en-PH"/>
        </w:rPr>
        <w:t>dua</w:t>
      </w:r>
      <w:r>
        <w:rPr>
          <w:rFonts w:ascii="Times New Roman" w:hAnsi="Times New Roman" w:cs="Times New Roman"/>
          <w:sz w:val="22"/>
          <w:szCs w:val="22"/>
        </w:rPr>
        <w:t xml:space="preserve"> jenis tumbuhan ini diantara kawasan perkebunan karet. </w:t>
      </w: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 xml:space="preserve">Dengan adanya usaha yang dilakukan oleh informan tersebut, kita dapat mengetahui adanya kesadaran diri dari informan sendiri dalam melestarikan tumbuhan obat yang sulit ditemukan. Adanya kesadaran tersebut juga mendukung terjaganya eksistensi dari tumbuhan </w:t>
      </w:r>
      <w:r>
        <w:rPr>
          <w:rFonts w:ascii="Times New Roman" w:hAnsi="Times New Roman" w:cs="Times New Roman"/>
          <w:sz w:val="22"/>
          <w:szCs w:val="22"/>
          <w:lang w:val="en-PH"/>
        </w:rPr>
        <w:t xml:space="preserve">bermanfaat </w:t>
      </w:r>
      <w:r>
        <w:rPr>
          <w:rFonts w:ascii="Times New Roman" w:hAnsi="Times New Roman" w:cs="Times New Roman"/>
          <w:sz w:val="22"/>
          <w:szCs w:val="22"/>
        </w:rPr>
        <w:t>sehingga secara tidak langsung terjaganya kelestarian dari tumbuhan</w:t>
      </w:r>
      <w:r>
        <w:rPr>
          <w:rFonts w:ascii="Times New Roman" w:hAnsi="Times New Roman" w:cs="Times New Roman"/>
          <w:sz w:val="22"/>
          <w:szCs w:val="22"/>
          <w:lang w:val="en-PH"/>
        </w:rPr>
        <w:t xml:space="preserve"> </w:t>
      </w:r>
      <w:r>
        <w:rPr>
          <w:rFonts w:ascii="Times New Roman" w:hAnsi="Times New Roman" w:cs="Times New Roman"/>
          <w:sz w:val="22"/>
          <w:szCs w:val="22"/>
        </w:rPr>
        <w:t>itu sendiri. Menurut Balick dan Cox (1996) dengan mempertahankan koleksi beragam jenis tumbuhan, hal tersebut memainkan peranan penting dalam pelestarian keanekaragaman hayati.</w:t>
      </w: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iCs/>
          <w:sz w:val="22"/>
          <w:szCs w:val="22"/>
        </w:rPr>
      </w:pPr>
      <w:r>
        <w:rPr>
          <w:rFonts w:ascii="Times New Roman" w:hAnsi="Times New Roman" w:cs="Times New Roman"/>
          <w:sz w:val="22"/>
          <w:szCs w:val="22"/>
        </w:rPr>
        <w:tab/>
      </w:r>
      <w:r>
        <w:rPr>
          <w:rFonts w:ascii="Times New Roman" w:hAnsi="Times New Roman" w:cs="Times New Roman"/>
          <w:sz w:val="22"/>
          <w:szCs w:val="22"/>
        </w:rPr>
        <w:t xml:space="preserve">Informan lain di Nagari </w:t>
      </w:r>
      <w:r>
        <w:rPr>
          <w:rFonts w:ascii="Times New Roman" w:hAnsi="Times New Roman" w:cs="Times New Roman"/>
          <w:sz w:val="22"/>
          <w:szCs w:val="22"/>
          <w:lang w:val="en-PH"/>
        </w:rPr>
        <w:t>Silokek</w:t>
      </w:r>
      <w:r>
        <w:rPr>
          <w:rFonts w:ascii="Times New Roman" w:hAnsi="Times New Roman" w:cs="Times New Roman"/>
          <w:sz w:val="22"/>
          <w:szCs w:val="22"/>
        </w:rPr>
        <w:t xml:space="preserve"> mengatakan untuk obat </w:t>
      </w:r>
      <w:r>
        <w:rPr>
          <w:rFonts w:ascii="Times New Roman" w:hAnsi="Times New Roman" w:cs="Times New Roman"/>
          <w:i/>
          <w:sz w:val="22"/>
          <w:szCs w:val="22"/>
        </w:rPr>
        <w:t xml:space="preserve">tawa nan ampek </w:t>
      </w:r>
      <w:r>
        <w:rPr>
          <w:rFonts w:ascii="Times New Roman" w:hAnsi="Times New Roman" w:cs="Times New Roman"/>
          <w:sz w:val="22"/>
          <w:szCs w:val="22"/>
        </w:rPr>
        <w:t>yaitu sidingin (</w:t>
      </w:r>
      <w:r>
        <w:rPr>
          <w:rFonts w:ascii="Times New Roman" w:hAnsi="Times New Roman" w:cs="Times New Roman"/>
          <w:i/>
          <w:iCs/>
          <w:sz w:val="22"/>
          <w:szCs w:val="22"/>
        </w:rPr>
        <w:t xml:space="preserve">Bryophyllum pinnatum), </w:t>
      </w:r>
      <w:r>
        <w:rPr>
          <w:rFonts w:ascii="Times New Roman" w:hAnsi="Times New Roman" w:cs="Times New Roman"/>
          <w:iCs/>
          <w:sz w:val="22"/>
          <w:szCs w:val="22"/>
        </w:rPr>
        <w:t>sitawa (</w:t>
      </w:r>
      <w:r>
        <w:rPr>
          <w:rFonts w:ascii="Times New Roman" w:hAnsi="Times New Roman" w:cs="Times New Roman"/>
          <w:i/>
          <w:iCs/>
          <w:sz w:val="22"/>
          <w:szCs w:val="22"/>
        </w:rPr>
        <w:t>Cheilocostus speciosus</w:t>
      </w:r>
      <w:r>
        <w:rPr>
          <w:rFonts w:ascii="Times New Roman" w:hAnsi="Times New Roman" w:cs="Times New Roman"/>
          <w:iCs/>
          <w:sz w:val="22"/>
          <w:szCs w:val="22"/>
        </w:rPr>
        <w:t>)</w:t>
      </w:r>
      <w:r>
        <w:rPr>
          <w:rFonts w:ascii="Times New Roman" w:hAnsi="Times New Roman" w:cs="Times New Roman"/>
          <w:i/>
          <w:iCs/>
          <w:sz w:val="22"/>
          <w:szCs w:val="22"/>
        </w:rPr>
        <w:t>, Enydra fluctuans</w:t>
      </w:r>
      <w:r>
        <w:rPr>
          <w:rFonts w:ascii="Times New Roman" w:hAnsi="Times New Roman" w:cs="Times New Roman"/>
          <w:sz w:val="22"/>
          <w:szCs w:val="22"/>
          <w:lang w:val="en-PH"/>
        </w:rPr>
        <w:t xml:space="preserve">(Sikarau) </w:t>
      </w:r>
      <w:r>
        <w:rPr>
          <w:rFonts w:ascii="Times New Roman" w:hAnsi="Times New Roman" w:cs="Times New Roman"/>
          <w:iCs/>
          <w:sz w:val="22"/>
          <w:szCs w:val="22"/>
        </w:rPr>
        <w:t>dan</w:t>
      </w:r>
      <w:r>
        <w:rPr>
          <w:rFonts w:ascii="Times New Roman" w:hAnsi="Times New Roman" w:cs="Times New Roman"/>
          <w:i/>
          <w:iCs/>
          <w:sz w:val="22"/>
          <w:szCs w:val="22"/>
        </w:rPr>
        <w:t xml:space="preserve"> Sacciolepis interrupta </w:t>
      </w:r>
      <w:r>
        <w:rPr>
          <w:rFonts w:ascii="Times New Roman" w:hAnsi="Times New Roman" w:cs="Times New Roman"/>
          <w:sz w:val="22"/>
          <w:szCs w:val="22"/>
          <w:lang w:val="en-PH"/>
        </w:rPr>
        <w:t xml:space="preserve">(Sikumpai) </w:t>
      </w:r>
      <w:r>
        <w:rPr>
          <w:rFonts w:ascii="Times New Roman" w:hAnsi="Times New Roman" w:cs="Times New Roman"/>
          <w:iCs/>
          <w:sz w:val="22"/>
          <w:szCs w:val="22"/>
        </w:rPr>
        <w:t xml:space="preserve">diambil pada waktu pagi sampai waktu zhuhur. Hal ini dimaksudkan agar tumbuhan asal yang diambil bagiannya tidak layu atau mati, karena cuaca pagi yang tidak terik, sedangkan apabila pengambilan tumbuhan dilakukan pada siang hari ditakutkan tumbuhan asalnya layu atau mati karena panas terik matahari. </w:t>
      </w: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lang w:val="en-PH"/>
        </w:rPr>
        <w:t xml:space="preserve">Menurut ahli obat tradisional di </w:t>
      </w:r>
      <w:r>
        <w:rPr>
          <w:rFonts w:ascii="Times New Roman" w:hAnsi="Times New Roman" w:cs="Times New Roman"/>
          <w:iCs/>
          <w:sz w:val="22"/>
          <w:szCs w:val="22"/>
        </w:rPr>
        <w:t xml:space="preserve">Nagari Silokek dan </w:t>
      </w:r>
      <w:r>
        <w:rPr>
          <w:rFonts w:ascii="Times New Roman" w:hAnsi="Times New Roman" w:cs="Times New Roman"/>
          <w:iCs/>
          <w:sz w:val="22"/>
          <w:szCs w:val="22"/>
          <w:lang w:val="en-PH"/>
        </w:rPr>
        <w:t>Nagari Paru</w:t>
      </w:r>
      <w:r>
        <w:rPr>
          <w:rFonts w:ascii="Times New Roman" w:hAnsi="Times New Roman" w:cs="Times New Roman"/>
          <w:iCs/>
          <w:sz w:val="22"/>
          <w:szCs w:val="22"/>
        </w:rPr>
        <w:t xml:space="preserve"> memiliki bentuk kearifan lokal yang lain dalam </w:t>
      </w:r>
      <w:r>
        <w:rPr>
          <w:rFonts w:ascii="Times New Roman" w:hAnsi="Times New Roman" w:cs="Times New Roman"/>
          <w:iCs/>
          <w:sz w:val="22"/>
          <w:szCs w:val="22"/>
          <w:lang w:val="en-PH"/>
        </w:rPr>
        <w:t>p</w:t>
      </w:r>
      <w:r>
        <w:rPr>
          <w:rFonts w:ascii="Times New Roman" w:hAnsi="Times New Roman" w:cs="Times New Roman"/>
          <w:iCs/>
          <w:sz w:val="22"/>
          <w:szCs w:val="22"/>
        </w:rPr>
        <w:t>engambil</w:t>
      </w:r>
      <w:r>
        <w:rPr>
          <w:rFonts w:ascii="Times New Roman" w:hAnsi="Times New Roman" w:cs="Times New Roman"/>
          <w:iCs/>
          <w:sz w:val="22"/>
          <w:szCs w:val="22"/>
          <w:lang w:val="en-PH"/>
        </w:rPr>
        <w:t>an</w:t>
      </w:r>
      <w:r>
        <w:rPr>
          <w:rFonts w:ascii="Times New Roman" w:hAnsi="Times New Roman" w:cs="Times New Roman"/>
          <w:iCs/>
          <w:sz w:val="22"/>
          <w:szCs w:val="22"/>
        </w:rPr>
        <w:t xml:space="preserve"> tumbuhan</w:t>
      </w:r>
      <w:r>
        <w:rPr>
          <w:rFonts w:ascii="Times New Roman" w:hAnsi="Times New Roman" w:cs="Times New Roman"/>
          <w:iCs/>
          <w:sz w:val="22"/>
          <w:szCs w:val="22"/>
          <w:lang w:val="en-PH"/>
        </w:rPr>
        <w:t xml:space="preserve"> khususnya</w:t>
      </w:r>
      <w:r>
        <w:rPr>
          <w:rFonts w:ascii="Times New Roman" w:hAnsi="Times New Roman" w:cs="Times New Roman"/>
          <w:iCs/>
          <w:sz w:val="22"/>
          <w:szCs w:val="22"/>
        </w:rPr>
        <w:t xml:space="preserve"> tumbuhan obat bagi suatu penyakit, ketika akan mengambil tumbuhan obat tersebut harus diawali dengan membaca shalawat nabi sebanyak </w:t>
      </w:r>
      <w:r>
        <w:rPr>
          <w:rFonts w:ascii="Times New Roman" w:hAnsi="Times New Roman" w:cs="Times New Roman"/>
          <w:iCs/>
          <w:sz w:val="22"/>
          <w:szCs w:val="22"/>
          <w:lang w:val="en-PH"/>
        </w:rPr>
        <w:t>tiga</w:t>
      </w:r>
      <w:r>
        <w:rPr>
          <w:rFonts w:ascii="Times New Roman" w:hAnsi="Times New Roman" w:cs="Times New Roman"/>
          <w:iCs/>
          <w:sz w:val="22"/>
          <w:szCs w:val="22"/>
        </w:rPr>
        <w:t xml:space="preserve"> kali. Hal ini menandakan bahwa tidak sembarang orang dapat mengambil tumbuhan obat, masyarakat lebih mempercayai kepada orang-orang yang tidak hanya memiliki pengetahuan tentang tumbuhan obat semata tapi juga ditambah dengan pengetahuan agama.</w:t>
      </w: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sz w:val="22"/>
          <w:szCs w:val="22"/>
        </w:rPr>
      </w:pPr>
      <w:r>
        <w:rPr>
          <w:rFonts w:ascii="Times New Roman" w:hAnsi="Times New Roman" w:cs="Times New Roman"/>
          <w:iCs/>
          <w:sz w:val="22"/>
          <w:szCs w:val="22"/>
        </w:rPr>
        <w:tab/>
      </w:r>
      <w:r>
        <w:rPr>
          <w:rFonts w:ascii="Times New Roman" w:hAnsi="Times New Roman" w:cs="Times New Roman"/>
          <w:iCs/>
          <w:sz w:val="22"/>
          <w:szCs w:val="22"/>
        </w:rPr>
        <w:t xml:space="preserve">Menurut Sartini (2004), </w:t>
      </w:r>
      <w:r>
        <w:rPr>
          <w:rFonts w:ascii="Times New Roman" w:hAnsi="Times New Roman" w:cs="Times New Roman"/>
          <w:sz w:val="22"/>
          <w:szCs w:val="22"/>
        </w:rPr>
        <w:t>Nilai-nilai lokal yang berkembang dalam kehidupan masyarakat yang berlaku turun temurun dalam bentuk kepercayaan, adat istiadat, hukum adat dan aturan-aturan khusus telah memberikan kontribusi dalam pengelolaan hutan dan sumberdaya alam didalamnya sehingga tercipta keseimbangan lingkungan.</w:t>
      </w: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sz w:val="24"/>
          <w:szCs w:val="24"/>
          <w:lang w:val="en-PH"/>
        </w:rPr>
      </w:pP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b/>
          <w:bCs/>
          <w:i/>
          <w:iCs/>
          <w:sz w:val="22"/>
          <w:szCs w:val="22"/>
          <w:lang w:val="en-PH"/>
        </w:rPr>
      </w:pPr>
      <w:r>
        <w:rPr>
          <w:rFonts w:ascii="Times New Roman" w:hAnsi="Times New Roman" w:cs="Times New Roman"/>
          <w:b/>
          <w:bCs/>
          <w:sz w:val="22"/>
          <w:szCs w:val="22"/>
          <w:lang w:val="en-PH"/>
        </w:rPr>
        <w:t xml:space="preserve">Sikap masyarakat terhadap konservasi flora di Kawasan </w:t>
      </w:r>
      <w:r>
        <w:rPr>
          <w:rFonts w:ascii="Times New Roman" w:hAnsi="Times New Roman" w:cs="Times New Roman"/>
          <w:b/>
          <w:bCs/>
          <w:i/>
          <w:iCs/>
          <w:sz w:val="22"/>
          <w:szCs w:val="22"/>
          <w:lang w:val="en-PH"/>
        </w:rPr>
        <w:t>Silokek National Geopark.</w:t>
      </w: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sz w:val="22"/>
          <w:szCs w:val="22"/>
          <w:lang w:val="en-PH"/>
        </w:rPr>
      </w:pPr>
      <w:r>
        <w:rPr>
          <w:rFonts w:ascii="Times New Roman" w:hAnsi="Times New Roman" w:cs="Times New Roman"/>
          <w:i/>
          <w:iCs/>
          <w:sz w:val="22"/>
          <w:szCs w:val="22"/>
          <w:lang w:val="en-PH"/>
        </w:rPr>
        <w:br w:type="textWrapping"/>
      </w:r>
      <w:r>
        <w:rPr>
          <w:rFonts w:ascii="Times New Roman" w:hAnsi="Times New Roman" w:cs="Times New Roman"/>
          <w:sz w:val="22"/>
          <w:szCs w:val="22"/>
          <w:lang w:val="en-PH"/>
        </w:rPr>
        <w:t xml:space="preserve">Adapun sikap masyarakat terhadap konservasi flora di Kawasan </w:t>
      </w:r>
      <w:r>
        <w:rPr>
          <w:rFonts w:ascii="Times New Roman" w:hAnsi="Times New Roman" w:cs="Times New Roman"/>
          <w:i/>
          <w:iCs/>
          <w:sz w:val="22"/>
          <w:szCs w:val="22"/>
          <w:lang w:val="en-PH"/>
        </w:rPr>
        <w:t xml:space="preserve">Silokek National Geopark. </w:t>
      </w:r>
      <w:r>
        <w:rPr>
          <w:rFonts w:ascii="Times New Roman" w:hAnsi="Times New Roman" w:cs="Times New Roman"/>
          <w:sz w:val="22"/>
          <w:szCs w:val="22"/>
          <w:lang w:val="en-PH"/>
        </w:rPr>
        <w:t xml:space="preserve">dapat dilihat pada Tabel </w:t>
      </w:r>
      <w:r>
        <w:rPr>
          <w:rFonts w:hint="default" w:ascii="Times New Roman" w:hAnsi="Times New Roman" w:cs="Times New Roman"/>
          <w:sz w:val="22"/>
          <w:szCs w:val="22"/>
          <w:lang w:val="en-PH"/>
        </w:rPr>
        <w:t>2</w:t>
      </w:r>
      <w:r>
        <w:rPr>
          <w:rFonts w:ascii="Times New Roman" w:hAnsi="Times New Roman" w:cs="Times New Roman"/>
          <w:sz w:val="22"/>
          <w:szCs w:val="22"/>
          <w:lang w:val="en-PH"/>
        </w:rPr>
        <w:t>. bahwa untuk aspek tidak mengambil tumbuhan yang dilindungi, melakukan penanaman kembali serta melakukan pembudidayaan tumbuhan masyarakat menjawab sangat setuju terhadap ketiga aspek tersebut. Hal ini mengindikasikan tingkat kepedulian masyarakat terhadap jumlah spesies tersebut di alam. Berdasarkan wawancara langsung dengan Wali Nagari di Kenagarian Paru, bahwa di Nagari tersebut sudah ada wilayah hutan yang ditetapkan sebagai rimbo larangan. Rimbo artinya hutan dan larangan artinya sesuatu yang dilarang. Jadi, rimbo larangan adalah suatu kawasan hutan yang banyak larangan yang harus dipenuhi dalam memperlakukan dan memanfaatkan hutan tersebut.</w:t>
      </w: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jc w:val="both"/>
        <w:textAlignment w:val="auto"/>
        <w:rPr>
          <w:rFonts w:ascii="Times New Roman" w:hAnsi="Times New Roman" w:cs="Times New Roman"/>
          <w:sz w:val="22"/>
          <w:szCs w:val="22"/>
          <w:lang w:val="en-PH"/>
        </w:rPr>
      </w:pPr>
      <w:r>
        <w:rPr>
          <w:rFonts w:ascii="Times New Roman" w:hAnsi="Times New Roman" w:cs="Times New Roman"/>
          <w:sz w:val="22"/>
          <w:szCs w:val="22"/>
          <w:lang w:val="en-PH"/>
        </w:rPr>
        <w:tab/>
      </w:r>
      <w:r>
        <w:rPr>
          <w:rFonts w:ascii="Times New Roman" w:hAnsi="Times New Roman" w:cs="Times New Roman"/>
          <w:sz w:val="22"/>
          <w:szCs w:val="22"/>
          <w:lang w:val="en-PH"/>
        </w:rPr>
        <w:t xml:space="preserve">Banyak larangan yang diberlakukan terhadap masyarakat terhadap pengambilan spesies di  rimbo larangan  antara lain (1) larangan menebang pohon kecuali pohon yang sudah mati, (2) larangan menebang dan mengambil kayu kecuali untuk keperluan rumah, pondok atau pagar halaman sendiri, (3) larangan mengambil/menebang pohon untuk diperjual belikan, (4) larangan membakar rimbo larangan, (5) larangan untuk berkebun, (6) larangan untuk berladang, (7) larangan mengambil buah-buahan yang belum masak di rimbo larangan. Berbagai larangan tersebut dipatuhi oleh anggota masyarakat di wilayah kenagarian tersebut. Kawasan rimbo larangan paru dikuasai dan dikelola oleh pemangku adat di Kenagarian Paru. </w:t>
      </w: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jc w:val="both"/>
        <w:textAlignment w:val="auto"/>
        <w:rPr>
          <w:rFonts w:ascii="Times New Roman" w:hAnsi="Times New Roman" w:cs="Times New Roman"/>
          <w:sz w:val="22"/>
          <w:szCs w:val="22"/>
          <w:lang w:val="en-PH"/>
        </w:rPr>
        <w:sectPr>
          <w:type w:val="continuous"/>
          <w:pgSz w:w="11906" w:h="16838"/>
          <w:pgMar w:top="1701" w:right="1701" w:bottom="1701" w:left="1701" w:header="720" w:footer="720" w:gutter="0"/>
          <w:cols w:equalWidth="0" w:num="2">
            <w:col w:w="4039" w:space="425"/>
            <w:col w:w="4039"/>
          </w:cols>
          <w:docGrid w:linePitch="360" w:charSpace="0"/>
        </w:sectPr>
      </w:pP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jc w:val="both"/>
        <w:textAlignment w:val="auto"/>
        <w:rPr>
          <w:rFonts w:ascii="Times New Roman" w:hAnsi="Times New Roman" w:cs="Times New Roman"/>
          <w:sz w:val="22"/>
          <w:szCs w:val="22"/>
          <w:lang w:val="en-PH"/>
        </w:rPr>
      </w:pP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jc w:val="both"/>
        <w:textAlignment w:val="auto"/>
        <w:rPr>
          <w:rFonts w:ascii="Times New Roman" w:hAnsi="Times New Roman" w:cs="Times New Roman"/>
          <w:sz w:val="22"/>
          <w:szCs w:val="22"/>
          <w:lang w:val="en-PH"/>
        </w:rPr>
      </w:pPr>
      <w:r>
        <w:rPr>
          <w:rFonts w:ascii="Times New Roman" w:hAnsi="Times New Roman" w:cs="Times New Roman"/>
          <w:sz w:val="22"/>
          <w:szCs w:val="22"/>
          <w:lang w:val="en-PH"/>
        </w:rPr>
        <w:t xml:space="preserve">Tabel </w:t>
      </w:r>
      <w:r>
        <w:rPr>
          <w:rFonts w:hint="default" w:ascii="Times New Roman" w:hAnsi="Times New Roman" w:cs="Times New Roman"/>
          <w:sz w:val="22"/>
          <w:szCs w:val="22"/>
          <w:lang w:val="en-PH"/>
        </w:rPr>
        <w:t>2</w:t>
      </w:r>
      <w:r>
        <w:rPr>
          <w:rFonts w:ascii="Times New Roman" w:hAnsi="Times New Roman" w:cs="Times New Roman"/>
          <w:sz w:val="22"/>
          <w:szCs w:val="22"/>
          <w:lang w:val="en-PH"/>
        </w:rPr>
        <w:t>. Interpretasi jawaban responden tentang sikap masyarakat terhadap konservasi spesies tumbuhan.</w:t>
      </w:r>
    </w:p>
    <w:tbl>
      <w:tblPr>
        <w:tblStyle w:val="7"/>
        <w:tblW w:w="8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275"/>
        <w:gridCol w:w="1300"/>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No.</w:t>
            </w:r>
          </w:p>
        </w:tc>
        <w:tc>
          <w:tcPr>
            <w:tcW w:w="4275"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Pertanyaan</w:t>
            </w:r>
          </w:p>
        </w:tc>
        <w:tc>
          <w:tcPr>
            <w:tcW w:w="1300"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Persentase</w:t>
            </w:r>
          </w:p>
        </w:tc>
        <w:tc>
          <w:tcPr>
            <w:tcW w:w="1787"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Interpretasi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1.</w:t>
            </w:r>
          </w:p>
        </w:tc>
        <w:tc>
          <w:tcPr>
            <w:tcW w:w="4275"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sz w:val="22"/>
                <w:szCs w:val="22"/>
                <w:lang w:val="en-PH"/>
              </w:rPr>
            </w:pPr>
            <w:r>
              <w:rPr>
                <w:rFonts w:ascii="Times New Roman" w:hAnsi="Times New Roman" w:cs="Times New Roman"/>
                <w:sz w:val="22"/>
                <w:szCs w:val="22"/>
                <w:lang w:val="en-PH"/>
              </w:rPr>
              <w:t>Setuju untuk tidak mengambil spesies tumbuhan dilindungi.</w:t>
            </w:r>
          </w:p>
        </w:tc>
        <w:tc>
          <w:tcPr>
            <w:tcW w:w="1300"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92%</w:t>
            </w:r>
          </w:p>
        </w:tc>
        <w:tc>
          <w:tcPr>
            <w:tcW w:w="1787"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Sangat Setuju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2.</w:t>
            </w:r>
          </w:p>
        </w:tc>
        <w:tc>
          <w:tcPr>
            <w:tcW w:w="4275"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sz w:val="22"/>
                <w:szCs w:val="22"/>
                <w:lang w:val="en-PH"/>
              </w:rPr>
            </w:pPr>
            <w:r>
              <w:rPr>
                <w:rFonts w:ascii="Times New Roman" w:hAnsi="Times New Roman" w:cs="Times New Roman"/>
                <w:sz w:val="22"/>
                <w:szCs w:val="22"/>
                <w:lang w:val="en-PH"/>
              </w:rPr>
              <w:t>Setuju untuk melakukan penanaman kembali terhadap spesies tumbuhan.</w:t>
            </w:r>
          </w:p>
        </w:tc>
        <w:tc>
          <w:tcPr>
            <w:tcW w:w="1300"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88%</w:t>
            </w:r>
          </w:p>
        </w:tc>
        <w:tc>
          <w:tcPr>
            <w:tcW w:w="1787"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Sangat Setuju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3.</w:t>
            </w:r>
          </w:p>
        </w:tc>
        <w:tc>
          <w:tcPr>
            <w:tcW w:w="4275"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sz w:val="22"/>
                <w:szCs w:val="22"/>
                <w:lang w:val="en-PH"/>
              </w:rPr>
            </w:pPr>
            <w:r>
              <w:rPr>
                <w:rFonts w:ascii="Times New Roman" w:hAnsi="Times New Roman" w:cs="Times New Roman"/>
                <w:sz w:val="22"/>
                <w:szCs w:val="22"/>
                <w:lang w:val="en-PH"/>
              </w:rPr>
              <w:t>Setuju melakukan pembudidayaan spesies tumbuhan.</w:t>
            </w:r>
          </w:p>
        </w:tc>
        <w:tc>
          <w:tcPr>
            <w:tcW w:w="1300"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80%</w:t>
            </w:r>
          </w:p>
        </w:tc>
        <w:tc>
          <w:tcPr>
            <w:tcW w:w="1787"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Setuju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4.</w:t>
            </w:r>
          </w:p>
        </w:tc>
        <w:tc>
          <w:tcPr>
            <w:tcW w:w="4275"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sz w:val="22"/>
                <w:szCs w:val="22"/>
                <w:lang w:val="en-PH"/>
              </w:rPr>
            </w:pPr>
            <w:r>
              <w:rPr>
                <w:rFonts w:ascii="Times New Roman" w:hAnsi="Times New Roman" w:cs="Times New Roman"/>
                <w:sz w:val="22"/>
                <w:szCs w:val="22"/>
                <w:lang w:val="en-PH"/>
              </w:rPr>
              <w:t>Setuju membuat peraturan tertentu terkait pengambilan spesies tumbuhan.</w:t>
            </w:r>
          </w:p>
        </w:tc>
        <w:tc>
          <w:tcPr>
            <w:tcW w:w="1300"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78%</w:t>
            </w:r>
          </w:p>
        </w:tc>
        <w:tc>
          <w:tcPr>
            <w:tcW w:w="1787"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Setuju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5.</w:t>
            </w:r>
          </w:p>
        </w:tc>
        <w:tc>
          <w:tcPr>
            <w:tcW w:w="4275"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sz w:val="22"/>
                <w:szCs w:val="22"/>
                <w:lang w:val="en-PH"/>
              </w:rPr>
            </w:pPr>
            <w:r>
              <w:rPr>
                <w:rFonts w:ascii="Times New Roman" w:hAnsi="Times New Roman" w:cs="Times New Roman"/>
                <w:sz w:val="22"/>
                <w:szCs w:val="22"/>
                <w:lang w:val="en-PH"/>
              </w:rPr>
              <w:t>Setuju jika pemerintah menetapkan adanya kawasan untuk pelestarian tumbuhan.</w:t>
            </w:r>
          </w:p>
        </w:tc>
        <w:tc>
          <w:tcPr>
            <w:tcW w:w="1300"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75%</w:t>
            </w:r>
          </w:p>
        </w:tc>
        <w:tc>
          <w:tcPr>
            <w:tcW w:w="1787" w:type="dxa"/>
          </w:tcPr>
          <w:p>
            <w:pPr>
              <w:keepNext w:val="0"/>
              <w:keepLines w:val="0"/>
              <w:pageBreakBefore w:val="0"/>
              <w:widowControl w:val="0"/>
              <w:tabs>
                <w:tab w:val="left" w:pos="709"/>
              </w:tabs>
              <w:kinsoku/>
              <w:wordWrap/>
              <w:overflowPunct/>
              <w:topLinePunct w:val="0"/>
              <w:autoSpaceDE/>
              <w:autoSpaceDN/>
              <w:bidi w:val="0"/>
              <w:adjustRightInd/>
              <w:snapToGrid/>
              <w:spacing w:line="240" w:lineRule="auto"/>
              <w:jc w:val="center"/>
              <w:textAlignment w:val="auto"/>
              <w:rPr>
                <w:rFonts w:ascii="Times New Roman" w:hAnsi="Times New Roman" w:cs="Times New Roman"/>
                <w:sz w:val="22"/>
                <w:szCs w:val="22"/>
                <w:lang w:val="en-PH"/>
              </w:rPr>
            </w:pPr>
            <w:r>
              <w:rPr>
                <w:rFonts w:ascii="Times New Roman" w:hAnsi="Times New Roman" w:cs="Times New Roman"/>
                <w:sz w:val="22"/>
                <w:szCs w:val="22"/>
                <w:lang w:val="en-PH"/>
              </w:rPr>
              <w:t>Setuju</w:t>
            </w:r>
          </w:p>
        </w:tc>
      </w:tr>
    </w:tbl>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sz w:val="22"/>
          <w:szCs w:val="22"/>
          <w:lang w:val="en-PH"/>
        </w:rPr>
        <w:sectPr>
          <w:type w:val="continuous"/>
          <w:pgSz w:w="11906" w:h="16838"/>
          <w:pgMar w:top="1701" w:right="1701" w:bottom="1701" w:left="1701" w:header="720" w:footer="720" w:gutter="0"/>
          <w:cols w:space="425" w:num="1"/>
          <w:docGrid w:linePitch="360" w:charSpace="0"/>
        </w:sectPr>
      </w:pP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sz w:val="22"/>
          <w:szCs w:val="22"/>
          <w:lang w:val="en-PH"/>
        </w:rPr>
      </w:pP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sz w:val="22"/>
          <w:szCs w:val="22"/>
          <w:lang w:val="en-PH"/>
        </w:rPr>
      </w:pPr>
      <w:r>
        <w:rPr>
          <w:rFonts w:ascii="Times New Roman" w:hAnsi="Times New Roman" w:cs="Times New Roman"/>
          <w:sz w:val="22"/>
          <w:szCs w:val="22"/>
          <w:lang w:val="en-PH"/>
        </w:rPr>
        <w:tab/>
      </w:r>
      <w:r>
        <w:rPr>
          <w:rFonts w:ascii="Times New Roman" w:hAnsi="Times New Roman" w:cs="Times New Roman"/>
          <w:sz w:val="22"/>
          <w:szCs w:val="22"/>
          <w:lang w:val="en-PH"/>
        </w:rPr>
        <w:t xml:space="preserve">Seluruh jawaban pertanyaan yang mengarah kepada kegiatan konservasi masyarakat menjawab </w:t>
      </w:r>
      <w:r>
        <w:rPr>
          <w:rFonts w:ascii="Times New Roman" w:hAnsi="Times New Roman" w:cs="Times New Roman"/>
          <w:i/>
          <w:iCs/>
          <w:sz w:val="22"/>
          <w:szCs w:val="22"/>
          <w:lang w:val="en-PH"/>
        </w:rPr>
        <w:t>setuju</w:t>
      </w:r>
      <w:r>
        <w:rPr>
          <w:rFonts w:ascii="Times New Roman" w:hAnsi="Times New Roman" w:cs="Times New Roman"/>
          <w:sz w:val="22"/>
          <w:szCs w:val="22"/>
          <w:lang w:val="en-PH"/>
        </w:rPr>
        <w:t xml:space="preserve"> karena masyarakat masih menjaga hutannya (belum memanfaatkannya untuk perekenomian) atau masih membatasinya untuk memenuhi kebutuhan sehari-hari saja. Kearifan lokal mereka tampak dari adanya peraturan Nagari dengan adanya rimbo larangan. Sehingga, jika ada tindakan konservasi yang akan dilakukan tidak akan menimbulkan permasalahan di masyarakat karena tidak ada </w:t>
      </w:r>
      <w:r>
        <w:rPr>
          <w:rFonts w:hint="default" w:ascii="Times New Roman" w:hAnsi="Times New Roman" w:cs="Times New Roman"/>
          <w:sz w:val="22"/>
          <w:szCs w:val="22"/>
          <w:lang w:val="en-PH"/>
        </w:rPr>
        <w:t xml:space="preserve"> </w:t>
      </w:r>
      <w:r>
        <w:rPr>
          <w:rFonts w:ascii="Times New Roman" w:hAnsi="Times New Roman" w:cs="Times New Roman"/>
          <w:sz w:val="22"/>
          <w:szCs w:val="22"/>
          <w:lang w:val="en-PH"/>
        </w:rPr>
        <w:t>kalangan masyarakat yang dirugikan. Penelitian Rahayuningsih (2017), mengenai kearifan lokal masyarakat di hutan Ungaran, Jawa Tengah memperlihatkan bahwa jika masyarakat masih menjunjung tinggi nilai-nilai kearifan lokalnya maka akan berdampak pada terlaksananya kegiatan konservasi di daerah tersebut.</w:t>
      </w: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sz w:val="22"/>
          <w:szCs w:val="22"/>
          <w:lang w:val="en-PH"/>
        </w:rPr>
      </w:pP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sz w:val="22"/>
          <w:szCs w:val="22"/>
          <w:lang w:val="en-PH"/>
        </w:rPr>
      </w:pP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sz w:val="22"/>
          <w:szCs w:val="22"/>
          <w:lang w:val="en-PH"/>
        </w:rPr>
      </w:pP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ascii="Times New Roman" w:hAnsi="Times New Roman" w:cs="Times New Roman"/>
          <w:sz w:val="22"/>
          <w:szCs w:val="22"/>
          <w:lang w:val="en-PH"/>
        </w:rPr>
      </w:pPr>
    </w:p>
    <w:p>
      <w:pPr>
        <w:keepNext w:val="0"/>
        <w:keepLines w:val="0"/>
        <w:pageBreakBefore w:val="0"/>
        <w:widowControl/>
        <w:tabs>
          <w:tab w:val="left" w:pos="709"/>
        </w:tabs>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2"/>
          <w:szCs w:val="22"/>
          <w:lang w:val="en-PH"/>
        </w:rPr>
      </w:pP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jc w:val="both"/>
        <w:textAlignment w:val="auto"/>
        <w:rPr>
          <w:rFonts w:ascii="Times New Roman" w:hAnsi="Times New Roman" w:cs="Times New Roman"/>
          <w:sz w:val="22"/>
          <w:szCs w:val="22"/>
          <w:lang w:val="en-PH"/>
        </w:rPr>
      </w:pPr>
      <w:r>
        <w:rPr>
          <w:rFonts w:hint="default" w:ascii="Times New Roman" w:hAnsi="Times New Roman" w:cs="Times New Roman"/>
          <w:b/>
          <w:bCs/>
          <w:sz w:val="22"/>
          <w:szCs w:val="22"/>
          <w:lang w:val="en-PH"/>
        </w:rPr>
        <w:t>Kesimpulan</w:t>
      </w:r>
    </w:p>
    <w:p>
      <w:pPr>
        <w:numPr>
          <w:ilvl w:val="0"/>
          <w:numId w:val="0"/>
        </w:numPr>
        <w:spacing w:after="0" w:line="240" w:lineRule="auto"/>
        <w:ind w:leftChars="0"/>
        <w:jc w:val="both"/>
        <w:rPr>
          <w:rFonts w:ascii="Times New Roman" w:hAnsi="Times New Roman" w:cs="Times New Roman"/>
          <w:sz w:val="22"/>
          <w:szCs w:val="22"/>
        </w:rPr>
      </w:pPr>
      <w:r>
        <w:rPr>
          <w:rFonts w:ascii="Times New Roman" w:hAnsi="Times New Roman" w:cs="Times New Roman"/>
          <w:sz w:val="22"/>
          <w:szCs w:val="22"/>
          <w:lang w:val="en-PH"/>
        </w:rPr>
        <w:t xml:space="preserve">Spesies yang paling berpotensi sebagai tumbuhan obat dan makanan adalah </w:t>
      </w:r>
      <w:r>
        <w:rPr>
          <w:rFonts w:hint="default" w:ascii="Times New Roman" w:hAnsi="Times New Roman" w:cs="Times New Roman"/>
          <w:sz w:val="22"/>
          <w:szCs w:val="22"/>
          <w:lang w:val="en-PH"/>
        </w:rPr>
        <w:t>Tumbuhan</w:t>
      </w:r>
      <w:r>
        <w:rPr>
          <w:rFonts w:ascii="Times New Roman" w:hAnsi="Times New Roman" w:cs="Times New Roman"/>
          <w:sz w:val="22"/>
          <w:szCs w:val="22"/>
          <w:lang w:val="en-PH"/>
        </w:rPr>
        <w:t xml:space="preserve"> aia aka atau </w:t>
      </w:r>
      <w:r>
        <w:rPr>
          <w:rFonts w:ascii="Times New Roman" w:hAnsi="Times New Roman" w:cs="Times New Roman"/>
          <w:i/>
          <w:iCs/>
          <w:sz w:val="22"/>
          <w:szCs w:val="22"/>
          <w:lang w:val="en-PH"/>
        </w:rPr>
        <w:t xml:space="preserve">Cyclea barbata </w:t>
      </w:r>
      <w:r>
        <w:rPr>
          <w:rFonts w:ascii="Times New Roman" w:hAnsi="Times New Roman" w:cs="Times New Roman"/>
          <w:i w:val="0"/>
          <w:iCs w:val="0"/>
          <w:sz w:val="22"/>
          <w:szCs w:val="22"/>
          <w:lang w:val="en-PH"/>
        </w:rPr>
        <w:t>(0.137)</w:t>
      </w:r>
      <w:r>
        <w:rPr>
          <w:rFonts w:ascii="Times New Roman" w:hAnsi="Times New Roman" w:cs="Times New Roman"/>
          <w:sz w:val="22"/>
          <w:szCs w:val="22"/>
          <w:lang w:val="en-PH"/>
        </w:rPr>
        <w:t xml:space="preserve">, untuk kategori perabot adalah tarok atau </w:t>
      </w:r>
      <w:r>
        <w:rPr>
          <w:rFonts w:ascii="Times New Roman" w:hAnsi="Times New Roman" w:cs="Times New Roman"/>
          <w:i/>
          <w:iCs/>
          <w:sz w:val="22"/>
          <w:szCs w:val="22"/>
          <w:lang w:val="en-PH"/>
        </w:rPr>
        <w:t xml:space="preserve">Artocarpus elasticus </w:t>
      </w:r>
      <w:r>
        <w:rPr>
          <w:rFonts w:ascii="Times New Roman" w:hAnsi="Times New Roman" w:cs="Times New Roman"/>
          <w:i w:val="0"/>
          <w:iCs w:val="0"/>
          <w:sz w:val="22"/>
          <w:szCs w:val="22"/>
          <w:lang w:val="en-PH"/>
        </w:rPr>
        <w:t>(0.060)</w:t>
      </w:r>
      <w:r>
        <w:rPr>
          <w:rFonts w:ascii="Times New Roman" w:hAnsi="Times New Roman" w:cs="Times New Roman"/>
          <w:sz w:val="22"/>
          <w:szCs w:val="22"/>
          <w:lang w:val="en-PH"/>
        </w:rPr>
        <w:t xml:space="preserve">, untuk ritual adalah kemenyan atau </w:t>
      </w:r>
      <w:r>
        <w:rPr>
          <w:rFonts w:ascii="Times New Roman" w:hAnsi="Times New Roman" w:cs="Times New Roman"/>
          <w:i/>
          <w:iCs/>
          <w:sz w:val="22"/>
          <w:szCs w:val="22"/>
          <w:lang w:val="en-PH"/>
        </w:rPr>
        <w:t xml:space="preserve">Styrax sumatrana </w:t>
      </w:r>
      <w:r>
        <w:rPr>
          <w:rFonts w:ascii="Times New Roman" w:hAnsi="Times New Roman" w:cs="Times New Roman"/>
          <w:i w:val="0"/>
          <w:iCs w:val="0"/>
          <w:sz w:val="22"/>
          <w:szCs w:val="22"/>
          <w:lang w:val="en-PH"/>
        </w:rPr>
        <w:t xml:space="preserve">(0.126) </w:t>
      </w:r>
      <w:r>
        <w:rPr>
          <w:rFonts w:ascii="Times New Roman" w:hAnsi="Times New Roman" w:cs="Times New Roman"/>
          <w:sz w:val="22"/>
          <w:szCs w:val="22"/>
          <w:lang w:val="en-PH"/>
        </w:rPr>
        <w:t xml:space="preserve">dan untuk pemanfaatan lainnya adalah Ilalang atau </w:t>
      </w:r>
      <w:r>
        <w:rPr>
          <w:rFonts w:ascii="Times New Roman" w:hAnsi="Times New Roman" w:cs="Times New Roman"/>
          <w:i/>
          <w:iCs/>
          <w:sz w:val="22"/>
          <w:szCs w:val="22"/>
          <w:lang w:val="en-PH"/>
        </w:rPr>
        <w:t xml:space="preserve">Imperata cylindrica </w:t>
      </w:r>
      <w:r>
        <w:rPr>
          <w:rFonts w:ascii="Times New Roman" w:hAnsi="Times New Roman" w:cs="Times New Roman"/>
          <w:i w:val="0"/>
          <w:iCs w:val="0"/>
          <w:sz w:val="22"/>
          <w:szCs w:val="22"/>
          <w:lang w:val="en-PH"/>
        </w:rPr>
        <w:t>(0.073)</w:t>
      </w:r>
      <w:r>
        <w:rPr>
          <w:rFonts w:ascii="Times New Roman" w:hAnsi="Times New Roman" w:cs="Times New Roman"/>
          <w:i/>
          <w:iCs/>
          <w:sz w:val="22"/>
          <w:szCs w:val="22"/>
          <w:lang w:val="en-PH"/>
        </w:rPr>
        <w:t>.</w:t>
      </w:r>
    </w:p>
    <w:p>
      <w:pPr>
        <w:numPr>
          <w:ilvl w:val="0"/>
          <w:numId w:val="0"/>
        </w:numPr>
        <w:spacing w:after="0" w:line="240" w:lineRule="auto"/>
        <w:ind w:leftChars="0" w:firstLine="420" w:firstLineChars="0"/>
        <w:jc w:val="both"/>
        <w:rPr>
          <w:rFonts w:ascii="Times New Roman" w:hAnsi="Times New Roman" w:cs="Times New Roman"/>
          <w:sz w:val="22"/>
          <w:szCs w:val="22"/>
          <w:lang w:val="en-PH"/>
        </w:rPr>
      </w:pPr>
      <w:r>
        <w:rPr>
          <w:rFonts w:ascii="Times New Roman" w:hAnsi="Times New Roman" w:cs="Times New Roman"/>
          <w:sz w:val="22"/>
          <w:szCs w:val="22"/>
          <w:lang w:val="en-PH"/>
        </w:rPr>
        <w:t xml:space="preserve">Kearifan lokal masyarakat di Kawasan </w:t>
      </w:r>
      <w:r>
        <w:rPr>
          <w:rFonts w:ascii="Times New Roman" w:hAnsi="Times New Roman" w:cs="Times New Roman"/>
          <w:i/>
          <w:iCs/>
          <w:sz w:val="22"/>
          <w:szCs w:val="22"/>
          <w:lang w:val="en-PH"/>
        </w:rPr>
        <w:t>Silokek National Geopark</w:t>
      </w:r>
      <w:r>
        <w:rPr>
          <w:rFonts w:ascii="Times New Roman" w:hAnsi="Times New Roman" w:cs="Times New Roman"/>
          <w:sz w:val="22"/>
          <w:szCs w:val="22"/>
          <w:lang w:val="en-PH"/>
        </w:rPr>
        <w:t xml:space="preserve"> terhadap perlindungan spesies tumbuhan yaitu dengan membudidayakan sendiri, mengambil selektif dengan hanya mengambil bagian tertentu yang dibutuhkan saja dan diambil hanya pada waktu tertentu serta perlakuan khusus dengan membaca shalawat nabi sebelum mengambil spesies tumbuhan yang dibutuhkan. Untuk sikap masyarakat di Kawasan </w:t>
      </w:r>
      <w:r>
        <w:rPr>
          <w:rFonts w:ascii="Times New Roman" w:hAnsi="Times New Roman" w:cs="Times New Roman"/>
          <w:i/>
          <w:iCs/>
          <w:sz w:val="22"/>
          <w:szCs w:val="22"/>
          <w:lang w:val="en-PH"/>
        </w:rPr>
        <w:t xml:space="preserve">Silokek National Geopark </w:t>
      </w:r>
      <w:r>
        <w:rPr>
          <w:rFonts w:ascii="Times New Roman" w:hAnsi="Times New Roman" w:cs="Times New Roman"/>
          <w:sz w:val="22"/>
          <w:szCs w:val="22"/>
          <w:lang w:val="en-PH"/>
        </w:rPr>
        <w:t>menunjukkan setuju jika ada kebijakan yang mengarah kepada konservasi tumbuhan liar bermanfaat.</w:t>
      </w:r>
    </w:p>
    <w:p>
      <w:pPr>
        <w:numPr>
          <w:ilvl w:val="0"/>
          <w:numId w:val="0"/>
        </w:numPr>
        <w:spacing w:after="0" w:line="240" w:lineRule="auto"/>
        <w:ind w:leftChars="0"/>
        <w:jc w:val="both"/>
        <w:rPr>
          <w:rFonts w:ascii="Times New Roman" w:hAnsi="Times New Roman" w:cs="Times New Roman"/>
          <w:sz w:val="22"/>
          <w:szCs w:val="22"/>
          <w:lang w:val="en-PH"/>
        </w:rPr>
      </w:pPr>
    </w:p>
    <w:p>
      <w:pPr>
        <w:keepNext w:val="0"/>
        <w:keepLines w:val="0"/>
        <w:pageBreakBefore w:val="0"/>
        <w:tabs>
          <w:tab w:val="left" w:pos="709"/>
        </w:tabs>
        <w:kinsoku/>
        <w:wordWrap/>
        <w:overflowPunct/>
        <w:topLinePunct w:val="0"/>
        <w:autoSpaceDE/>
        <w:autoSpaceDN/>
        <w:bidi w:val="0"/>
        <w:adjustRightInd/>
        <w:snapToGrid/>
        <w:spacing w:after="361" w:afterLines="100" w:line="240" w:lineRule="auto"/>
        <w:jc w:val="both"/>
        <w:textAlignment w:val="auto"/>
        <w:rPr>
          <w:rFonts w:ascii="Times New Roman" w:hAnsi="Times New Roman"/>
          <w:sz w:val="22"/>
          <w:szCs w:val="22"/>
          <w:lang w:val="en-PH"/>
        </w:rPr>
      </w:pPr>
      <w:r>
        <w:rPr>
          <w:rFonts w:hint="default" w:ascii="Times New Roman" w:hAnsi="Times New Roman" w:cs="Times New Roman"/>
          <w:b/>
          <w:bCs/>
          <w:sz w:val="22"/>
          <w:szCs w:val="22"/>
          <w:lang w:val="en-PH"/>
        </w:rPr>
        <w:t>Daftar Pustaka</w:t>
      </w:r>
    </w:p>
    <w:p>
      <w:pPr>
        <w:keepNext w:val="0"/>
        <w:keepLines w:val="0"/>
        <w:pageBreakBefore w:val="0"/>
        <w:widowControl/>
        <w:kinsoku/>
        <w:wordWrap/>
        <w:overflowPunct/>
        <w:topLinePunct w:val="0"/>
        <w:autoSpaceDE/>
        <w:autoSpaceDN/>
        <w:bidi w:val="0"/>
        <w:adjustRightInd/>
        <w:snapToGrid/>
        <w:spacing w:after="181" w:afterLines="50" w:line="20" w:lineRule="atLeast"/>
        <w:ind w:left="426" w:hanging="426"/>
        <w:jc w:val="both"/>
        <w:textAlignment w:val="auto"/>
        <w:rPr>
          <w:rFonts w:hint="default" w:ascii="Times New Roman" w:hAnsi="Times New Roman"/>
          <w:sz w:val="22"/>
          <w:szCs w:val="22"/>
          <w:lang w:val="en-PH"/>
        </w:rPr>
      </w:pPr>
      <w:r>
        <w:rPr>
          <w:rFonts w:hint="default" w:ascii="Times New Roman" w:hAnsi="Times New Roman"/>
          <w:sz w:val="22"/>
          <w:szCs w:val="22"/>
          <w:lang w:val="en-PH"/>
        </w:rPr>
        <w:t>Balick, M. J., &amp; Cox, P. A. R. (1996). Plants, people and culture: The science of ethnobotany. New York: Scientific American Library.</w:t>
      </w:r>
    </w:p>
    <w:p>
      <w:pPr>
        <w:keepNext w:val="0"/>
        <w:keepLines w:val="0"/>
        <w:pageBreakBefore w:val="0"/>
        <w:widowControl/>
        <w:tabs>
          <w:tab w:val="left" w:pos="709"/>
        </w:tabs>
        <w:kinsoku/>
        <w:wordWrap/>
        <w:overflowPunct/>
        <w:topLinePunct w:val="0"/>
        <w:autoSpaceDE/>
        <w:autoSpaceDN/>
        <w:bidi w:val="0"/>
        <w:adjustRightInd/>
        <w:snapToGrid/>
        <w:spacing w:after="181" w:afterLines="50" w:line="240" w:lineRule="auto"/>
        <w:ind w:left="550" w:leftChars="0" w:hanging="550" w:hangingChars="250"/>
        <w:jc w:val="both"/>
        <w:textAlignment w:val="auto"/>
        <w:rPr>
          <w:rFonts w:ascii="Times New Roman" w:hAnsi="Times New Roman"/>
          <w:sz w:val="22"/>
          <w:szCs w:val="22"/>
        </w:rPr>
      </w:pPr>
      <w:r>
        <w:rPr>
          <w:rFonts w:ascii="Times New Roman" w:hAnsi="Times New Roman"/>
          <w:sz w:val="22"/>
          <w:szCs w:val="22"/>
        </w:rPr>
        <w:t>Bappenas.</w:t>
      </w:r>
      <w:r>
        <w:rPr>
          <w:rFonts w:ascii="Times New Roman" w:hAnsi="Times New Roman"/>
          <w:sz w:val="22"/>
          <w:szCs w:val="22"/>
          <w:lang w:val="en-PH"/>
        </w:rPr>
        <w:t xml:space="preserve"> 200</w:t>
      </w:r>
      <w:r>
        <w:rPr>
          <w:rFonts w:ascii="Times New Roman" w:hAnsi="Times New Roman"/>
          <w:sz w:val="22"/>
          <w:szCs w:val="22"/>
        </w:rPr>
        <w:t>3.  Kebijaksanaan  Pembagunan  Konservasi  Sumberdaya Alam</w:t>
      </w:r>
      <w:r>
        <w:rPr>
          <w:rFonts w:hint="default" w:ascii="Times New Roman" w:hAnsi="Times New Roman"/>
          <w:sz w:val="22"/>
          <w:szCs w:val="22"/>
          <w:lang w:val="en-PH"/>
        </w:rPr>
        <w:t xml:space="preserve"> </w:t>
      </w:r>
      <w:r>
        <w:rPr>
          <w:rFonts w:ascii="Times New Roman" w:hAnsi="Times New Roman"/>
          <w:sz w:val="22"/>
          <w:szCs w:val="22"/>
        </w:rPr>
        <w:t>Hayati dan Ekosistemnya.</w:t>
      </w:r>
    </w:p>
    <w:p>
      <w:pPr>
        <w:keepNext w:val="0"/>
        <w:keepLines w:val="0"/>
        <w:pageBreakBefore w:val="0"/>
        <w:widowControl/>
        <w:kinsoku/>
        <w:wordWrap/>
        <w:overflowPunct/>
        <w:topLinePunct w:val="0"/>
        <w:autoSpaceDE/>
        <w:autoSpaceDN/>
        <w:bidi w:val="0"/>
        <w:adjustRightInd/>
        <w:snapToGrid/>
        <w:spacing w:after="181" w:afterLines="50" w:line="20" w:lineRule="atLeast"/>
        <w:ind w:left="567" w:hanging="567"/>
        <w:jc w:val="both"/>
        <w:textAlignment w:val="auto"/>
        <w:rPr>
          <w:rFonts w:hint="default" w:ascii="Times New Roman" w:hAnsi="Times New Roman"/>
          <w:sz w:val="22"/>
          <w:szCs w:val="22"/>
          <w:lang w:val="en-PH"/>
        </w:rPr>
      </w:pPr>
      <w:r>
        <w:rPr>
          <w:rFonts w:hint="default" w:ascii="Times New Roman" w:hAnsi="Times New Roman"/>
          <w:sz w:val="22"/>
          <w:szCs w:val="22"/>
          <w:lang w:val="en-PH"/>
        </w:rPr>
        <w:t>Kusmana, Cecep dan Agus Hikmat. 2015. Keanekaragaman Hayati Flora di Indonesia. Jurnal Pengelolaan Sumber Daya Alam dan Lingkungan 5 (2) : 187-198.</w:t>
      </w:r>
    </w:p>
    <w:p>
      <w:pPr>
        <w:keepNext w:val="0"/>
        <w:keepLines w:val="0"/>
        <w:pageBreakBefore w:val="0"/>
        <w:widowControl/>
        <w:kinsoku/>
        <w:wordWrap/>
        <w:overflowPunct/>
        <w:topLinePunct w:val="0"/>
        <w:autoSpaceDE/>
        <w:autoSpaceDN/>
        <w:bidi w:val="0"/>
        <w:adjustRightInd/>
        <w:snapToGrid/>
        <w:spacing w:after="181" w:afterLines="50" w:line="20" w:lineRule="atLeast"/>
        <w:ind w:left="567" w:hanging="567"/>
        <w:jc w:val="both"/>
        <w:textAlignment w:val="auto"/>
        <w:rPr>
          <w:rFonts w:ascii="Times New Roman" w:hAnsi="Times New Roman"/>
          <w:sz w:val="22"/>
          <w:szCs w:val="22"/>
          <w:lang w:val="en-PH"/>
        </w:rPr>
      </w:pPr>
      <w:r>
        <w:rPr>
          <w:rFonts w:ascii="Times New Roman" w:hAnsi="Times New Roman"/>
          <w:sz w:val="22"/>
          <w:szCs w:val="22"/>
          <w:lang w:val="en-PH"/>
        </w:rPr>
        <w:t>Mahmudah, H.R, Eko Baruto W, Wisnu Wardana. 2012. Valuasi Keanekaragaman Spesies Berguna di Hutan Adat Imbo Mengkadai Bagi Kehidupan Masyarakat Sarolangun, Jambi. Prosiding Seminar Nasional</w:t>
      </w:r>
    </w:p>
    <w:p>
      <w:pPr>
        <w:keepNext w:val="0"/>
        <w:keepLines w:val="0"/>
        <w:pageBreakBefore w:val="0"/>
        <w:widowControl/>
        <w:kinsoku/>
        <w:wordWrap/>
        <w:overflowPunct/>
        <w:topLinePunct w:val="0"/>
        <w:autoSpaceDE/>
        <w:autoSpaceDN/>
        <w:bidi w:val="0"/>
        <w:adjustRightInd/>
        <w:snapToGrid/>
        <w:spacing w:after="181" w:afterLines="50" w:line="20" w:lineRule="atLeast"/>
        <w:ind w:left="425" w:hanging="425"/>
        <w:jc w:val="both"/>
        <w:textAlignment w:val="auto"/>
        <w:rPr>
          <w:rFonts w:hint="default" w:ascii="Times New Roman" w:hAnsi="Times New Roman"/>
          <w:sz w:val="22"/>
          <w:szCs w:val="22"/>
          <w:lang w:val="en-PH"/>
        </w:rPr>
      </w:pPr>
      <w:r>
        <w:rPr>
          <w:rFonts w:hint="default" w:ascii="Times New Roman" w:hAnsi="Times New Roman"/>
          <w:sz w:val="22"/>
          <w:szCs w:val="22"/>
          <w:lang w:val="en-PH"/>
        </w:rPr>
        <w:t>Qasrin, Ufara, Agus Setiawan, Yulianti, Afif Bintoro. 2020. Studi Etnobotani Tumbuhan Berkhasiat Obat yang Dimanfaatkan Masyarakat Suku Melayu Kabupaten Lingga Kepulauan Riau. Jurnal Belantara 3(2): 139-152.</w:t>
      </w:r>
    </w:p>
    <w:p>
      <w:pPr>
        <w:keepNext w:val="0"/>
        <w:keepLines w:val="0"/>
        <w:pageBreakBefore w:val="0"/>
        <w:widowControl/>
        <w:kinsoku/>
        <w:wordWrap/>
        <w:overflowPunct/>
        <w:topLinePunct w:val="0"/>
        <w:autoSpaceDE/>
        <w:autoSpaceDN/>
        <w:bidi w:val="0"/>
        <w:adjustRightInd/>
        <w:snapToGrid/>
        <w:spacing w:after="181" w:afterLines="50" w:line="240" w:lineRule="auto"/>
        <w:ind w:left="398" w:leftChars="0" w:hanging="398" w:hangingChars="181"/>
        <w:jc w:val="both"/>
        <w:textAlignment w:val="auto"/>
        <w:rPr>
          <w:rFonts w:hint="default" w:ascii="Times New Roman" w:hAnsi="Times New Roman"/>
          <w:sz w:val="22"/>
          <w:szCs w:val="22"/>
          <w:lang w:val="en-PH"/>
        </w:rPr>
      </w:pPr>
      <w:r>
        <w:rPr>
          <w:rFonts w:hint="default" w:ascii="Times New Roman" w:hAnsi="Times New Roman"/>
          <w:sz w:val="22"/>
          <w:szCs w:val="22"/>
          <w:lang w:val="en-PH"/>
        </w:rPr>
        <w:t>Rahayuningsih, M., Utami, N. R., Tsabit, A. M., &amp; Abdullah, M. 2017. Developing Local Wisdom to Integrate Etnobiology and Biodiversity Conservation in Mount Ungaran, Central Java Indonesia. International Journal of Environmental and Ecological Engineering. 4 (9):1</w:t>
      </w:r>
    </w:p>
    <w:p>
      <w:pPr>
        <w:keepNext w:val="0"/>
        <w:keepLines w:val="0"/>
        <w:pageBreakBefore w:val="0"/>
        <w:widowControl/>
        <w:kinsoku/>
        <w:wordWrap/>
        <w:overflowPunct/>
        <w:topLinePunct w:val="0"/>
        <w:autoSpaceDE/>
        <w:autoSpaceDN/>
        <w:bidi w:val="0"/>
        <w:adjustRightInd/>
        <w:snapToGrid/>
        <w:spacing w:after="181" w:afterLines="50" w:line="20" w:lineRule="atLeast"/>
        <w:ind w:left="567" w:hanging="567"/>
        <w:jc w:val="both"/>
        <w:textAlignment w:val="auto"/>
        <w:rPr>
          <w:rFonts w:ascii="Times New Roman" w:hAnsi="Times New Roman"/>
          <w:sz w:val="22"/>
          <w:szCs w:val="22"/>
        </w:rPr>
      </w:pPr>
      <w:r>
        <w:rPr>
          <w:rFonts w:ascii="Times New Roman" w:hAnsi="Times New Roman"/>
          <w:sz w:val="22"/>
          <w:szCs w:val="22"/>
        </w:rPr>
        <w:t>Sartini. 2004. Menggali Kearifan Lokal Nusantara : Sebuah Kajian Filsafati. Jurnal Filsafat 37 (2).</w:t>
      </w:r>
    </w:p>
    <w:p>
      <w:pPr>
        <w:keepNext w:val="0"/>
        <w:keepLines w:val="0"/>
        <w:pageBreakBefore w:val="0"/>
        <w:widowControl/>
        <w:kinsoku/>
        <w:wordWrap/>
        <w:overflowPunct/>
        <w:topLinePunct w:val="0"/>
        <w:autoSpaceDE/>
        <w:autoSpaceDN/>
        <w:bidi w:val="0"/>
        <w:adjustRightInd/>
        <w:snapToGrid/>
        <w:spacing w:after="181" w:afterLines="50" w:line="20" w:lineRule="atLeast"/>
        <w:ind w:left="567" w:hanging="567"/>
        <w:jc w:val="both"/>
        <w:textAlignment w:val="auto"/>
        <w:rPr>
          <w:rFonts w:ascii="Times New Roman" w:hAnsi="Times New Roman"/>
          <w:sz w:val="22"/>
          <w:szCs w:val="22"/>
        </w:rPr>
      </w:pPr>
      <w:r>
        <w:rPr>
          <w:rFonts w:ascii="Times New Roman" w:hAnsi="Times New Roman"/>
          <w:sz w:val="22"/>
          <w:szCs w:val="22"/>
        </w:rPr>
        <w:t>Setyowati, F. M dan Wardah. 2007. Keanekaragaman tumbuhan Obat Masyarakat Talang Mamak di  Sekitar Taman Nasional Bukit Tigapuluh, Riau. Jurnal Biodiversitas 8 (3): 228-232.</w:t>
      </w:r>
    </w:p>
    <w:p>
      <w:pPr>
        <w:keepNext w:val="0"/>
        <w:keepLines w:val="0"/>
        <w:pageBreakBefore w:val="0"/>
        <w:widowControl/>
        <w:kinsoku/>
        <w:wordWrap/>
        <w:overflowPunct/>
        <w:topLinePunct w:val="0"/>
        <w:autoSpaceDE/>
        <w:autoSpaceDN/>
        <w:bidi w:val="0"/>
        <w:adjustRightInd/>
        <w:snapToGrid/>
        <w:spacing w:after="181" w:afterLines="50" w:line="20" w:lineRule="atLeast"/>
        <w:ind w:left="567" w:hanging="567"/>
        <w:jc w:val="both"/>
        <w:textAlignment w:val="auto"/>
        <w:rPr>
          <w:rFonts w:ascii="Times New Roman" w:hAnsi="Times New Roman"/>
          <w:sz w:val="22"/>
          <w:szCs w:val="22"/>
        </w:rPr>
      </w:pPr>
      <w:r>
        <w:rPr>
          <w:rFonts w:ascii="Times New Roman" w:hAnsi="Times New Roman"/>
          <w:sz w:val="22"/>
          <w:szCs w:val="22"/>
        </w:rPr>
        <w:t xml:space="preserve">Setyowati, F.M. 2003. Hubungan keterikatan Masyarakat Kubu dengan sumberdaya tumbuh-tumbuhan di Cagar Biosfer Bukit Duabelas, Jambi. </w:t>
      </w:r>
      <w:r>
        <w:rPr>
          <w:rFonts w:ascii="Times New Roman" w:hAnsi="Times New Roman"/>
          <w:i/>
          <w:iCs/>
          <w:sz w:val="22"/>
          <w:szCs w:val="22"/>
        </w:rPr>
        <w:t>Biodiversitas</w:t>
      </w:r>
      <w:r>
        <w:rPr>
          <w:rFonts w:ascii="Times New Roman" w:hAnsi="Times New Roman"/>
          <w:sz w:val="22"/>
          <w:szCs w:val="22"/>
        </w:rPr>
        <w:t xml:space="preserve"> 4(1): 47</w:t>
      </w:r>
      <w:r>
        <w:rPr>
          <w:rFonts w:hint="default" w:ascii="Times New Roman" w:hAnsi="Times New Roman"/>
          <w:sz w:val="22"/>
          <w:szCs w:val="22"/>
          <w:lang w:val="en-PH"/>
        </w:rPr>
        <w:t>-</w:t>
      </w:r>
      <w:r>
        <w:rPr>
          <w:rFonts w:ascii="Times New Roman" w:hAnsi="Times New Roman"/>
          <w:sz w:val="22"/>
          <w:szCs w:val="22"/>
        </w:rPr>
        <w:t>54.</w:t>
      </w:r>
    </w:p>
    <w:p>
      <w:pPr>
        <w:keepNext w:val="0"/>
        <w:keepLines w:val="0"/>
        <w:pageBreakBefore w:val="0"/>
        <w:widowControl/>
        <w:kinsoku/>
        <w:wordWrap/>
        <w:overflowPunct/>
        <w:topLinePunct w:val="0"/>
        <w:autoSpaceDE/>
        <w:autoSpaceDN/>
        <w:bidi w:val="0"/>
        <w:adjustRightInd/>
        <w:snapToGrid/>
        <w:spacing w:after="181" w:afterLines="50" w:line="20" w:lineRule="atLeast"/>
        <w:ind w:left="567" w:hanging="567"/>
        <w:jc w:val="both"/>
        <w:textAlignment w:val="auto"/>
        <w:rPr>
          <w:rFonts w:ascii="Times New Roman" w:hAnsi="Times New Roman"/>
          <w:sz w:val="22"/>
          <w:szCs w:val="22"/>
        </w:rPr>
      </w:pPr>
      <w:r>
        <w:rPr>
          <w:rFonts w:hint="default" w:ascii="Times New Roman" w:hAnsi="Times New Roman"/>
          <w:sz w:val="22"/>
          <w:szCs w:val="22"/>
          <w:lang w:val="en-PH"/>
        </w:rPr>
        <w:t>S</w:t>
      </w:r>
      <w:r>
        <w:rPr>
          <w:rFonts w:ascii="Times New Roman" w:hAnsi="Times New Roman"/>
          <w:sz w:val="22"/>
          <w:szCs w:val="22"/>
        </w:rPr>
        <w:t xml:space="preserve">heil, D., R.K. Puri, I. Basuki, M. van Heist, M. Wan, N. Liswanti, Rukmiyati, M.A. Sardjono, I. Samsoedin, K. Sidiyasa, Chrisandini, E. Permana, E.M. Angi, F. Gatzweiler, B. Johnson &amp; A. Wijaya. 2004. Mengeksplorasi keanekaragaman hayati, lingkungan dan pandangan masyarakat lokal mengenai berbagai lanskap hutan. Metode-metode penilaian landskap secara multidisipliner. CIFOR, Jakarta: ix + 101 hlm. </w:t>
      </w:r>
    </w:p>
    <w:p>
      <w:pPr>
        <w:keepNext w:val="0"/>
        <w:keepLines w:val="0"/>
        <w:pageBreakBefore w:val="0"/>
        <w:widowControl/>
        <w:kinsoku/>
        <w:wordWrap/>
        <w:overflowPunct/>
        <w:topLinePunct w:val="0"/>
        <w:autoSpaceDE/>
        <w:autoSpaceDN/>
        <w:bidi w:val="0"/>
        <w:adjustRightInd/>
        <w:snapToGrid/>
        <w:spacing w:after="181" w:afterLines="50" w:line="20" w:lineRule="atLeast"/>
        <w:ind w:left="567" w:hanging="567"/>
        <w:jc w:val="both"/>
        <w:textAlignment w:val="auto"/>
        <w:rPr>
          <w:rFonts w:hint="default" w:ascii="Times New Roman" w:hAnsi="Times New Roman"/>
          <w:sz w:val="22"/>
          <w:szCs w:val="22"/>
          <w:lang w:val="en-PH"/>
        </w:rPr>
      </w:pPr>
      <w:r>
        <w:rPr>
          <w:rFonts w:hint="default" w:ascii="Times New Roman" w:hAnsi="Times New Roman"/>
          <w:sz w:val="22"/>
          <w:szCs w:val="22"/>
          <w:lang w:val="en-PH"/>
        </w:rPr>
        <w:t>Sugiyono. 2010. Metode Penelitian Pendidikan Pendekatan Kuantitatif dan R&amp;D. Bandung: Alfabeta</w:t>
      </w:r>
    </w:p>
    <w:p>
      <w:pPr>
        <w:keepNext w:val="0"/>
        <w:keepLines w:val="0"/>
        <w:pageBreakBefore w:val="0"/>
        <w:widowControl/>
        <w:kinsoku/>
        <w:wordWrap/>
        <w:overflowPunct/>
        <w:topLinePunct w:val="0"/>
        <w:autoSpaceDE/>
        <w:autoSpaceDN/>
        <w:bidi w:val="0"/>
        <w:adjustRightInd/>
        <w:snapToGrid/>
        <w:spacing w:after="181" w:afterLines="50" w:line="20" w:lineRule="atLeast"/>
        <w:ind w:left="426" w:hanging="426"/>
        <w:jc w:val="both"/>
        <w:textAlignment w:val="auto"/>
        <w:rPr>
          <w:rFonts w:ascii="Times New Roman" w:hAnsi="Times New Roman"/>
          <w:sz w:val="22"/>
          <w:szCs w:val="22"/>
          <w:lang w:val="en-PH"/>
        </w:rPr>
      </w:pPr>
      <w:r>
        <w:rPr>
          <w:rFonts w:ascii="Times New Roman" w:hAnsi="Times New Roman"/>
          <w:sz w:val="22"/>
          <w:szCs w:val="22"/>
        </w:rPr>
        <w:t>Widhiono I. 2009. Pemanfaatan Keragaman Hayati oleh Masyarakat di Kabupaten Banyumas, Jawa Tengah. Di dalam: Purwanto Y, Waluyo EB, editor. Prosiding Seminar Nasional Etnobotani IV. 18 Mei 2009; Cibinong, Indonesia. Cibinong (ID): LIPI Press. hlm 92-95.</w:t>
      </w:r>
    </w:p>
    <w:sectPr>
      <w:type w:val="continuous"/>
      <w:pgSz w:w="11906" w:h="16838"/>
      <w:pgMar w:top="1701" w:right="1701" w:bottom="1701" w:left="1701" w:header="720" w:footer="720" w:gutter="0"/>
      <w:cols w:equalWidth="0" w:num="2">
        <w:col w:w="4039" w:space="425"/>
        <w:col w:w="4039"/>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8zo/MAgAAIw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L18zo/MAgAA&#10;IwYAAA4AAAAAAAAAAQAgAAAAHwEAAGRycy9lMm9Eb2MueG1sUEsFBgAAAAAGAAYAWQEAAF0GAAAA&#10;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26512"/>
    <w:multiLevelType w:val="singleLevel"/>
    <w:tmpl w:val="9AC26512"/>
    <w:lvl w:ilvl="0" w:tentative="0">
      <w:start w:val="3"/>
      <w:numFmt w:val="decimal"/>
      <w:lvlText w:val="%1)"/>
      <w:lvlJc w:val="left"/>
      <w:pPr>
        <w:tabs>
          <w:tab w:val="left" w:pos="312"/>
        </w:tabs>
      </w:pPr>
      <w:rPr>
        <w:rFonts w:hint="default"/>
      </w:rPr>
    </w:lvl>
  </w:abstractNum>
  <w:abstractNum w:abstractNumId="1">
    <w:nsid w:val="08859016"/>
    <w:multiLevelType w:val="singleLevel"/>
    <w:tmpl w:val="08859016"/>
    <w:lvl w:ilvl="0" w:tentative="0">
      <w:start w:val="1"/>
      <w:numFmt w:val="decimal"/>
      <w:lvlText w:val="%1)"/>
      <w:lvlJc w:val="left"/>
      <w:pPr>
        <w:tabs>
          <w:tab w:val="left" w:pos="312"/>
        </w:tabs>
      </w:pPr>
    </w:lvl>
  </w:abstractNum>
  <w:abstractNum w:abstractNumId="2">
    <w:nsid w:val="13F70975"/>
    <w:multiLevelType w:val="singleLevel"/>
    <w:tmpl w:val="13F70975"/>
    <w:lvl w:ilvl="0" w:tentative="0">
      <w:start w:val="1"/>
      <w:numFmt w:val="decimal"/>
      <w:suff w:val="space"/>
      <w:lvlText w:val="%1."/>
      <w:lvlJc w:val="left"/>
    </w:lvl>
  </w:abstractNum>
  <w:abstractNum w:abstractNumId="3">
    <w:nsid w:val="43E7E473"/>
    <w:multiLevelType w:val="singleLevel"/>
    <w:tmpl w:val="43E7E473"/>
    <w:lvl w:ilvl="0" w:tentative="0">
      <w:start w:val="1"/>
      <w:numFmt w:val="upperLetter"/>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85903"/>
    <w:rsid w:val="00D96D95"/>
    <w:rsid w:val="00F4412F"/>
    <w:rsid w:val="02DC4E1A"/>
    <w:rsid w:val="054D4434"/>
    <w:rsid w:val="06E609A6"/>
    <w:rsid w:val="094E51EE"/>
    <w:rsid w:val="095377CB"/>
    <w:rsid w:val="0A18429A"/>
    <w:rsid w:val="0A51207E"/>
    <w:rsid w:val="0B1B59DC"/>
    <w:rsid w:val="0BE75640"/>
    <w:rsid w:val="15F55AC9"/>
    <w:rsid w:val="1689368D"/>
    <w:rsid w:val="16B041AC"/>
    <w:rsid w:val="18C85903"/>
    <w:rsid w:val="1A4F25EA"/>
    <w:rsid w:val="1A60727B"/>
    <w:rsid w:val="1ADF45A9"/>
    <w:rsid w:val="1B8B5F94"/>
    <w:rsid w:val="1B9D059D"/>
    <w:rsid w:val="1BA656C5"/>
    <w:rsid w:val="1C652131"/>
    <w:rsid w:val="1C843D77"/>
    <w:rsid w:val="20110717"/>
    <w:rsid w:val="20C3704E"/>
    <w:rsid w:val="21174FA7"/>
    <w:rsid w:val="232B71FE"/>
    <w:rsid w:val="23941C9A"/>
    <w:rsid w:val="26013AD8"/>
    <w:rsid w:val="2818662D"/>
    <w:rsid w:val="284328BB"/>
    <w:rsid w:val="29555ED9"/>
    <w:rsid w:val="2D9F29A8"/>
    <w:rsid w:val="2DDA4D5D"/>
    <w:rsid w:val="2E814187"/>
    <w:rsid w:val="2EEB40DA"/>
    <w:rsid w:val="30E37B2A"/>
    <w:rsid w:val="318456B2"/>
    <w:rsid w:val="31B03E10"/>
    <w:rsid w:val="32811B65"/>
    <w:rsid w:val="34461F11"/>
    <w:rsid w:val="3B1C7BEB"/>
    <w:rsid w:val="3E4E7777"/>
    <w:rsid w:val="3E676214"/>
    <w:rsid w:val="3FC34F1D"/>
    <w:rsid w:val="3FF6642C"/>
    <w:rsid w:val="3FFA5D4B"/>
    <w:rsid w:val="445E4F2C"/>
    <w:rsid w:val="462B4195"/>
    <w:rsid w:val="4B762037"/>
    <w:rsid w:val="4B7B667F"/>
    <w:rsid w:val="4C737EF5"/>
    <w:rsid w:val="5840367F"/>
    <w:rsid w:val="58715906"/>
    <w:rsid w:val="594F2F1C"/>
    <w:rsid w:val="5D87729A"/>
    <w:rsid w:val="5E440B7F"/>
    <w:rsid w:val="5E796A15"/>
    <w:rsid w:val="64183E5E"/>
    <w:rsid w:val="64531B0C"/>
    <w:rsid w:val="64D50FF8"/>
    <w:rsid w:val="666431B2"/>
    <w:rsid w:val="69226FED"/>
    <w:rsid w:val="6CC7588C"/>
    <w:rsid w:val="705E7259"/>
    <w:rsid w:val="7217460E"/>
    <w:rsid w:val="731919CF"/>
    <w:rsid w:val="7B1450E9"/>
    <w:rsid w:val="7D4E4A38"/>
    <w:rsid w:val="7E382F66"/>
    <w:rsid w:val="7EF82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nhideWhenUsed/>
    <w:qFormat/>
    <w:uiPriority w:val="99"/>
    <w:pPr>
      <w:tabs>
        <w:tab w:val="center" w:pos="4680"/>
        <w:tab w:val="right" w:pos="9360"/>
      </w:tabs>
      <w:spacing w:after="0" w:line="240" w:lineRule="auto"/>
    </w:pPr>
  </w:style>
  <w:style w:type="character" w:styleId="6">
    <w:name w:val="Hyperlink"/>
    <w:basedOn w:val="2"/>
    <w:qFormat/>
    <w:uiPriority w:val="0"/>
    <w:rPr>
      <w:color w:val="0000FF"/>
      <w:u w:val="single"/>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Kolokium\perhitungan%20Nilai%20LUVI.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Kolokium\perhitungan%20Nilai%20LUVI.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Kolokium\perhitungan%20Nilai%20LUVI.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Kolokium\perhitungan%20Nilai%20LUVI.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Kolokium\perhitungan%20Nilai%20LUV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'LUVI all'!$B$15</c:f>
              <c:strCache>
                <c:ptCount val="1"/>
                <c:pt idx="0">
                  <c:v>Luvi</c:v>
                </c:pt>
              </c:strCache>
            </c:strRef>
          </c:tx>
          <c:spPr>
            <a:solidFill>
              <a:schemeClr val="tx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700" b="0" i="0" u="none" strike="noStrike" kern="1200" baseline="0">
                    <a:solidFill>
                      <a:schemeClr val="bg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'LUVI all'!$A$16:$A$20</c:f>
              <c:strCache>
                <c:ptCount val="5"/>
                <c:pt idx="0">
                  <c:v>Obat</c:v>
                </c:pt>
                <c:pt idx="1">
                  <c:v>Makanan</c:v>
                </c:pt>
                <c:pt idx="2">
                  <c:v>Ritual</c:v>
                </c:pt>
                <c:pt idx="3">
                  <c:v>Perabot</c:v>
                </c:pt>
                <c:pt idx="4">
                  <c:v>Lain-lain</c:v>
                </c:pt>
              </c:strCache>
            </c:strRef>
          </c:cat>
          <c:val>
            <c:numRef>
              <c:f>'LUVI all'!$B$16:$B$20</c:f>
              <c:numCache>
                <c:formatCode>0.000_ </c:formatCode>
                <c:ptCount val="5"/>
                <c:pt idx="0">
                  <c:v>0.37</c:v>
                </c:pt>
                <c:pt idx="1">
                  <c:v>0.286</c:v>
                </c:pt>
                <c:pt idx="2">
                  <c:v>0.126</c:v>
                </c:pt>
                <c:pt idx="3">
                  <c:v>0.134</c:v>
                </c:pt>
                <c:pt idx="4">
                  <c:v>0.084</c:v>
                </c:pt>
              </c:numCache>
            </c:numRef>
          </c:val>
        </c:ser>
        <c:dLbls>
          <c:showLegendKey val="0"/>
          <c:showVal val="1"/>
          <c:showCatName val="0"/>
          <c:showSerName val="0"/>
          <c:showPercent val="0"/>
          <c:showBubbleSize val="0"/>
        </c:dLbls>
        <c:gapWidth val="71"/>
        <c:overlap val="100"/>
        <c:axId val="78595200"/>
        <c:axId val="78597120"/>
      </c:barChart>
      <c:catAx>
        <c:axId val="78595200"/>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t>Kategori Pemanfaatan</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78597120"/>
        <c:crosses val="autoZero"/>
        <c:auto val="1"/>
        <c:lblAlgn val="ctr"/>
        <c:lblOffset val="100"/>
        <c:noMultiLvlLbl val="0"/>
      </c:catAx>
      <c:valAx>
        <c:axId val="78597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t>Nilai LUVI</a:t>
                </a:r>
              </a:p>
            </c:rich>
          </c:tx>
          <c:layout/>
          <c:overlay val="0"/>
          <c:spPr>
            <a:noFill/>
            <a:ln>
              <a:noFill/>
            </a:ln>
            <a:effectLst/>
          </c:spPr>
        </c:title>
        <c:numFmt formatCode="0.000_ "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78595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a:innerShdw blurRad="114300">
                <a:schemeClr val="accent1"/>
              </a:innerShdw>
            </a:effectLst>
          </c:spPr>
          <c:invertIfNegative val="0"/>
          <c:dLbls>
            <c:spPr>
              <a:noFill/>
              <a:ln>
                <a:noFill/>
              </a:ln>
              <a:effectLst/>
            </c:spPr>
            <c:txPr>
              <a:bodyPr rot="-540000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'[perhitungan Nilai LUVI.xlsx]Sheet12'!$G$9:$G$27</c:f>
              <c:strCache>
                <c:ptCount val="19"/>
                <c:pt idx="0">
                  <c:v>C. barbata</c:v>
                </c:pt>
                <c:pt idx="1">
                  <c:v>I. cylindrica</c:v>
                </c:pt>
                <c:pt idx="2">
                  <c:v>A. elasticus</c:v>
                </c:pt>
                <c:pt idx="3">
                  <c:v>S. arundinaceum</c:v>
                </c:pt>
                <c:pt idx="4">
                  <c:v>C. excavata</c:v>
                </c:pt>
                <c:pt idx="5">
                  <c:v>G. macrophyllus</c:v>
                </c:pt>
                <c:pt idx="6">
                  <c:v>P. niruri</c:v>
                </c:pt>
                <c:pt idx="7">
                  <c:v>P. piloselloides</c:v>
                </c:pt>
                <c:pt idx="8">
                  <c:v>Aglaia sp.</c:v>
                </c:pt>
                <c:pt idx="9">
                  <c:v>B. balsamifera</c:v>
                </c:pt>
                <c:pt idx="10">
                  <c:v>C. manan</c:v>
                </c:pt>
                <c:pt idx="11">
                  <c:v>P. diversifolia</c:v>
                </c:pt>
                <c:pt idx="12">
                  <c:v>M.champaca</c:v>
                </c:pt>
                <c:pt idx="13">
                  <c:v>M. paniculatus</c:v>
                </c:pt>
                <c:pt idx="14">
                  <c:v>S. interrupta</c:v>
                </c:pt>
                <c:pt idx="15">
                  <c:v>C. speciosus</c:v>
                </c:pt>
                <c:pt idx="16">
                  <c:v>J. adhatoda</c:v>
                </c:pt>
                <c:pt idx="17">
                  <c:v>E. fluctuans</c:v>
                </c:pt>
                <c:pt idx="18">
                  <c:v>B. pinnatum</c:v>
                </c:pt>
              </c:strCache>
            </c:strRef>
          </c:cat>
          <c:val>
            <c:numRef>
              <c:f>'[perhitungan Nilai LUVI.xlsx]Sheet12'!$H$9:$H$27</c:f>
              <c:numCache>
                <c:formatCode>0.000_ </c:formatCode>
                <c:ptCount val="19"/>
                <c:pt idx="0">
                  <c:v>0.13694</c:v>
                </c:pt>
                <c:pt idx="1">
                  <c:v>0.073</c:v>
                </c:pt>
                <c:pt idx="2">
                  <c:v>0.05958</c:v>
                </c:pt>
                <c:pt idx="3">
                  <c:v>0.05824</c:v>
                </c:pt>
                <c:pt idx="4">
                  <c:v>0.057752</c:v>
                </c:pt>
                <c:pt idx="5">
                  <c:v>0.053</c:v>
                </c:pt>
                <c:pt idx="6">
                  <c:v>0.05</c:v>
                </c:pt>
                <c:pt idx="7">
                  <c:v>0.05</c:v>
                </c:pt>
                <c:pt idx="8">
                  <c:v>0.048</c:v>
                </c:pt>
                <c:pt idx="9">
                  <c:v>0.048</c:v>
                </c:pt>
                <c:pt idx="10">
                  <c:v>0.04672</c:v>
                </c:pt>
                <c:pt idx="11">
                  <c:v>0.044</c:v>
                </c:pt>
                <c:pt idx="12">
                  <c:v>0.044</c:v>
                </c:pt>
                <c:pt idx="13">
                  <c:v>0.042</c:v>
                </c:pt>
                <c:pt idx="14">
                  <c:v>0.038</c:v>
                </c:pt>
                <c:pt idx="15">
                  <c:v>0.02812</c:v>
                </c:pt>
                <c:pt idx="16">
                  <c:v>0.028</c:v>
                </c:pt>
                <c:pt idx="17">
                  <c:v>0.0259</c:v>
                </c:pt>
                <c:pt idx="18">
                  <c:v>0.02442</c:v>
                </c:pt>
              </c:numCache>
            </c:numRef>
          </c:val>
        </c:ser>
        <c:dLbls>
          <c:showLegendKey val="0"/>
          <c:showVal val="1"/>
          <c:showCatName val="0"/>
          <c:showSerName val="0"/>
          <c:showPercent val="0"/>
          <c:showBubbleSize val="0"/>
        </c:dLbls>
        <c:gapWidth val="36"/>
        <c:overlap val="-22"/>
        <c:axId val="58408773"/>
        <c:axId val="919978425"/>
      </c:barChart>
      <c:catAx>
        <c:axId val="58408773"/>
        <c:scaling>
          <c:orientation val="minMax"/>
        </c:scaling>
        <c:delete val="0"/>
        <c:axPos val="b"/>
        <c:title>
          <c:tx>
            <c:rich>
              <a:bodyPr rot="0" spcFirstLastPara="0" vertOverflow="ellipsis" vert="horz" wrap="square" anchor="ctr" anchorCtr="1"/>
              <a:lstStyle/>
              <a:p>
                <a:pPr defTabSz="914400">
                  <a:defRPr lang="en-US" sz="900" b="1" i="0" u="none" strike="noStrike" kern="1200" baseline="0">
                    <a:solidFill>
                      <a:schemeClr val="tx1">
                        <a:lumMod val="65000"/>
                        <a:lumOff val="35000"/>
                      </a:schemeClr>
                    </a:solidFill>
                    <a:latin typeface="+mn-lt"/>
                    <a:ea typeface="+mn-ea"/>
                    <a:cs typeface="+mn-cs"/>
                  </a:defRPr>
                </a:pPr>
                <a:r>
                  <a:rPr lang="en-PH" altLang="en-US"/>
                  <a:t>Spesies</a:t>
                </a:r>
                <a:endParaRPr lang="en-PH" altLang="en-US"/>
              </a:p>
            </c:rich>
          </c:tx>
          <c:layout/>
          <c:overlay val="0"/>
          <c:spPr>
            <a:noFill/>
            <a:ln>
              <a:noFill/>
            </a:ln>
            <a:effectLst/>
          </c:spPr>
        </c:title>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19978425"/>
        <c:crosses val="autoZero"/>
        <c:auto val="1"/>
        <c:lblAlgn val="ctr"/>
        <c:lblOffset val="100"/>
        <c:noMultiLvlLbl val="0"/>
      </c:catAx>
      <c:valAx>
        <c:axId val="919978425"/>
        <c:scaling>
          <c:orientation val="minMax"/>
        </c:scaling>
        <c:delete val="1"/>
        <c:axPos val="l"/>
        <c:title>
          <c:tx>
            <c:rich>
              <a:bodyPr rot="-5400000" spcFirstLastPara="0" vertOverflow="ellipsis" vert="horz" wrap="square" anchor="ctr" anchorCtr="1"/>
              <a:lstStyle/>
              <a:p>
                <a:pPr defTabSz="914400">
                  <a:defRPr lang="en-US" sz="900" b="1" i="0" u="none" strike="noStrike" kern="1200" baseline="0">
                    <a:solidFill>
                      <a:schemeClr val="tx1">
                        <a:lumMod val="65000"/>
                        <a:lumOff val="35000"/>
                      </a:schemeClr>
                    </a:solidFill>
                    <a:latin typeface="+mn-lt"/>
                    <a:ea typeface="+mn-ea"/>
                    <a:cs typeface="+mn-cs"/>
                  </a:defRPr>
                </a:pPr>
                <a:r>
                  <a:rPr lang="en-PH" altLang="en-US"/>
                  <a:t>Nilai LUVI</a:t>
                </a:r>
                <a:endParaRPr lang="en-PH" altLang="en-US"/>
              </a:p>
            </c:rich>
          </c:tx>
          <c:layout/>
          <c:overlay val="0"/>
          <c:spPr>
            <a:noFill/>
            <a:ln>
              <a:noFill/>
            </a:ln>
            <a:effectLst/>
          </c:spPr>
        </c:title>
        <c:numFmt formatCode="0.000_ "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840877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'[perhitungan Nilai LUVI.xlsx]LUVI Bahan Makanan'!$T$8</c:f>
              <c:strCache>
                <c:ptCount val="1"/>
                <c:pt idx="0">
                  <c:v>Total LUVI</c:v>
                </c:pt>
              </c:strCache>
            </c:strRef>
          </c:tx>
          <c:spPr>
            <a:solidFill>
              <a:schemeClr val="tx1"/>
            </a:solidFill>
            <a:ln>
              <a:noFill/>
            </a:ln>
            <a:effectLst>
              <a:innerShdw blurRad="114300">
                <a:schemeClr val="accent2"/>
              </a:innerShdw>
            </a:effectLst>
          </c:spPr>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'[perhitungan Nilai LUVI.xlsx]LUVI Bahan Makanan'!$S$9:$S$11</c:f>
              <c:strCache>
                <c:ptCount val="3"/>
                <c:pt idx="0">
                  <c:v>Cyclea barbata</c:v>
                </c:pt>
                <c:pt idx="1">
                  <c:v>Diplazium esculentum</c:v>
                </c:pt>
                <c:pt idx="2">
                  <c:v>Arenga pinnata</c:v>
                </c:pt>
              </c:strCache>
            </c:strRef>
          </c:cat>
          <c:val>
            <c:numRef>
              <c:f>'[perhitungan Nilai LUVI.xlsx]LUVI Bahan Makanan'!$T$9:$T$11</c:f>
              <c:numCache>
                <c:formatCode>0.000_ </c:formatCode>
                <c:ptCount val="3"/>
                <c:pt idx="0">
                  <c:v>0.1374</c:v>
                </c:pt>
                <c:pt idx="1">
                  <c:v>0.09152</c:v>
                </c:pt>
                <c:pt idx="2">
                  <c:v>0.02290288</c:v>
                </c:pt>
              </c:numCache>
            </c:numRef>
          </c:val>
        </c:ser>
        <c:dLbls>
          <c:showLegendKey val="0"/>
          <c:showVal val="1"/>
          <c:showCatName val="0"/>
          <c:showSerName val="0"/>
          <c:showPercent val="0"/>
          <c:showBubbleSize val="0"/>
        </c:dLbls>
        <c:gapWidth val="164"/>
        <c:overlap val="-22"/>
        <c:axId val="95108096"/>
        <c:axId val="95114368"/>
      </c:barChart>
      <c:catAx>
        <c:axId val="95108096"/>
        <c:scaling>
          <c:orientation val="minMax"/>
        </c:scaling>
        <c:delete val="0"/>
        <c:axPos val="b"/>
        <c:title>
          <c:tx>
            <c:rich>
              <a:bodyPr rot="0" spcFirstLastPara="0" vertOverflow="ellipsis" vert="horz" wrap="square" anchor="ctr" anchorCtr="1"/>
              <a:lstStyle/>
              <a:p>
                <a:pPr defTabSz="914400">
                  <a:defRPr lang="en-US" sz="900" b="1" i="0" u="none" strike="noStrike" kern="1200" baseline="0">
                    <a:solidFill>
                      <a:schemeClr val="tx1">
                        <a:lumMod val="65000"/>
                        <a:lumOff val="35000"/>
                      </a:schemeClr>
                    </a:solidFill>
                    <a:latin typeface="+mn-lt"/>
                    <a:ea typeface="+mn-ea"/>
                    <a:cs typeface="+mn-cs"/>
                  </a:defRPr>
                </a:pPr>
                <a:r>
                  <a:t>Spesies</a:t>
                </a:r>
              </a:p>
            </c:rich>
          </c:tx>
          <c:layout/>
          <c:overlay val="0"/>
          <c:spPr>
            <a:noFill/>
            <a:ln>
              <a:noFill/>
            </a:ln>
            <a:effectLst/>
          </c:spPr>
        </c:title>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5114368"/>
        <c:crosses val="autoZero"/>
        <c:auto val="1"/>
        <c:lblAlgn val="ctr"/>
        <c:lblOffset val="100"/>
        <c:noMultiLvlLbl val="0"/>
      </c:catAx>
      <c:valAx>
        <c:axId val="95114368"/>
        <c:scaling>
          <c:orientation val="minMax"/>
        </c:scaling>
        <c:delete val="0"/>
        <c:axPos val="l"/>
        <c:title>
          <c:tx>
            <c:rich>
              <a:bodyPr rot="-5400000" spcFirstLastPara="0" vertOverflow="ellipsis" vert="horz" wrap="square" anchor="ctr" anchorCtr="1"/>
              <a:lstStyle/>
              <a:p>
                <a:pPr defTabSz="914400">
                  <a:defRPr lang="en-US" sz="900" b="1" i="0" u="none" strike="noStrike" kern="1200" baseline="0">
                    <a:solidFill>
                      <a:schemeClr val="tx1">
                        <a:lumMod val="65000"/>
                        <a:lumOff val="35000"/>
                      </a:schemeClr>
                    </a:solidFill>
                    <a:latin typeface="+mn-lt"/>
                    <a:ea typeface="+mn-ea"/>
                    <a:cs typeface="+mn-cs"/>
                  </a:defRPr>
                </a:pPr>
                <a:r>
                  <a:t>Nilai LUVI</a:t>
                </a:r>
              </a:p>
            </c:rich>
          </c:tx>
          <c:layout/>
          <c:overlay val="0"/>
          <c:spPr>
            <a:noFill/>
            <a:ln>
              <a:noFill/>
            </a:ln>
            <a:effectLst/>
          </c:spPr>
        </c:title>
        <c:numFmt formatCode="0.000_ "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5108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710414793887"/>
          <c:y val="0.168973747016706"/>
          <c:w val="0.831437010401952"/>
          <c:h val="0.732315035799523"/>
        </c:manualLayout>
      </c:layout>
      <c:barChart>
        <c:barDir val="col"/>
        <c:grouping val="clustered"/>
        <c:varyColors val="0"/>
        <c:ser>
          <c:idx val="0"/>
          <c:order val="0"/>
          <c:tx>
            <c:strRef>
              <c:f>'LUVI Perabot'!$R$3</c:f>
              <c:strCache>
                <c:ptCount val="1"/>
                <c:pt idx="0">
                  <c:v>Total LUVI</c:v>
                </c:pt>
              </c:strCache>
            </c:strRef>
          </c:tx>
          <c:spPr>
            <a:solidFill>
              <a:schemeClr val="tx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'LUVI Perabot'!$Q$4:$Q$7</c:f>
              <c:strCache>
                <c:ptCount val="4"/>
                <c:pt idx="0">
                  <c:v>A. elasticus</c:v>
                </c:pt>
                <c:pt idx="1">
                  <c:v>S. arundinaceum</c:v>
                </c:pt>
                <c:pt idx="2">
                  <c:v>G. macrophyllus</c:v>
                </c:pt>
                <c:pt idx="3">
                  <c:v>Calamus manan</c:v>
                </c:pt>
              </c:strCache>
            </c:strRef>
          </c:cat>
          <c:val>
            <c:numRef>
              <c:f>'LUVI Perabot'!$R$4:$R$7</c:f>
              <c:numCache>
                <c:formatCode>0.000_ </c:formatCode>
                <c:ptCount val="4"/>
                <c:pt idx="0">
                  <c:v>0.05986</c:v>
                </c:pt>
                <c:pt idx="1">
                  <c:v>0.05852</c:v>
                </c:pt>
                <c:pt idx="2">
                  <c:v>0.052624</c:v>
                </c:pt>
                <c:pt idx="3">
                  <c:v>0.046728</c:v>
                </c:pt>
              </c:numCache>
            </c:numRef>
          </c:val>
        </c:ser>
        <c:dLbls>
          <c:showLegendKey val="0"/>
          <c:showVal val="1"/>
          <c:showCatName val="0"/>
          <c:showSerName val="0"/>
          <c:showPercent val="0"/>
          <c:showBubbleSize val="0"/>
        </c:dLbls>
        <c:gapWidth val="219"/>
        <c:overlap val="-27"/>
        <c:axId val="95143808"/>
        <c:axId val="105381888"/>
      </c:barChart>
      <c:catAx>
        <c:axId val="951438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05381888"/>
        <c:crosses val="autoZero"/>
        <c:auto val="1"/>
        <c:lblAlgn val="ctr"/>
        <c:lblOffset val="100"/>
        <c:noMultiLvlLbl val="0"/>
      </c:catAx>
      <c:valAx>
        <c:axId val="105381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t>Nilai LUVI</a:t>
                </a:r>
              </a:p>
            </c:rich>
          </c:tx>
          <c:layout/>
          <c:overlay val="0"/>
          <c:spPr>
            <a:noFill/>
            <a:ln>
              <a:noFill/>
            </a:ln>
            <a:effectLst/>
          </c:spPr>
        </c:title>
        <c:numFmt formatCode="0.000_ "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5143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8041237113402"/>
          <c:y val="0.206428782070186"/>
          <c:w val="0.402268041237113"/>
          <c:h val="0.575346505455618"/>
        </c:manualLayout>
      </c:layout>
      <c:pieChart>
        <c:varyColors val="1"/>
        <c:ser>
          <c:idx val="0"/>
          <c:order val="0"/>
          <c:tx>
            <c:strRef>
              <c:f>'[perhitungan Nilai LUVI.xlsx]LUVI Lain-lain'!$E$10</c:f>
              <c:strCache>
                <c:ptCount val="1"/>
                <c:pt idx="0">
                  <c:v>Total LUVI</c:v>
                </c:pt>
              </c:strCache>
            </c:strRef>
          </c:tx>
          <c:spPr/>
          <c:explosion val="0"/>
          <c:dPt>
            <c:idx val="0"/>
            <c:bubble3D val="0"/>
            <c:explosion val="14"/>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en-US" sz="1000" b="1" i="0" u="none" strike="noStrike" kern="1200" spc="0" baseline="0">
                        <a:solidFill>
                          <a:schemeClr val="accent1"/>
                        </a:solidFill>
                        <a:latin typeface="+mn-lt"/>
                        <a:ea typeface="+mn-ea"/>
                        <a:cs typeface="+mn-cs"/>
                      </a:defRPr>
                    </a:pPr>
                    <a:r>
                      <a:rPr sz="800" i="1"/>
                      <a:t>I</a:t>
                    </a:r>
                    <a:r>
                      <a:rPr lang="en-PH" altLang="en-US" sz="800" i="1"/>
                      <a:t>. </a:t>
                    </a:r>
                    <a:r>
                      <a:rPr sz="800" i="1"/>
                      <a:t>cylindrica</a:t>
                    </a:r>
                    <a:endParaRPr sz="800" i="1"/>
                  </a:p>
                  <a:p>
                    <a:pPr defTabSz="914400">
                      <a:defRPr lang="en-US" sz="1000" b="1" i="0" u="none" strike="noStrike" kern="1200" spc="0" baseline="0">
                        <a:solidFill>
                          <a:schemeClr val="accent1"/>
                        </a:solidFill>
                        <a:latin typeface="+mn-lt"/>
                        <a:ea typeface="+mn-ea"/>
                        <a:cs typeface="+mn-cs"/>
                      </a:defRPr>
                    </a:pPr>
                    <a:endParaRPr sz="800" i="1"/>
                  </a:p>
                </c:rich>
              </c:tx>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15:layout>
                    <c:manualLayout>
                      <c:w val="0.256013270666298"/>
                      <c:h val="0.469457013574661"/>
                    </c:manualLayout>
                  </c15:layout>
                </c:ext>
              </c:extLst>
            </c:dLbl>
            <c:dLbl>
              <c:idx val="1"/>
              <c:layout/>
              <c:tx>
                <c:rich>
                  <a:bodyPr rot="0" spcFirstLastPara="0" vertOverflow="ellipsis" vert="horz" wrap="square" lIns="38100" tIns="19050" rIns="38100" bIns="19050" anchor="ctr" anchorCtr="1"/>
                  <a:lstStyle/>
                  <a:p>
                    <a:pPr defTabSz="914400">
                      <a:defRPr lang="en-US" sz="1000" b="1" i="0" u="none" strike="noStrike" kern="1200" spc="0" baseline="0">
                        <a:solidFill>
                          <a:schemeClr val="accent2"/>
                        </a:solidFill>
                        <a:latin typeface="+mn-lt"/>
                        <a:ea typeface="+mn-ea"/>
                        <a:cs typeface="+mn-cs"/>
                      </a:defRPr>
                    </a:pPr>
                    <a:r>
                      <a:rPr sz="800" i="1"/>
                      <a:t>C</a:t>
                    </a:r>
                    <a:r>
                      <a:rPr lang="en-PH" altLang="en-US" sz="800" i="1"/>
                      <a:t>.  </a:t>
                    </a:r>
                    <a:r>
                      <a:rPr sz="800" i="1"/>
                      <a:t>excavata</a:t>
                    </a:r>
                    <a:endParaRPr sz="800" i="1"/>
                  </a:p>
                </c:rich>
              </c:tx>
              <c:numFmt formatCode="General" sourceLinked="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15:layout>
                    <c:manualLayout>
                      <c:w val="0.357755045617915"/>
                      <c:h val="0.442307692307692"/>
                    </c:manualLayout>
                  </c15:layout>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'[perhitungan Nilai LUVI.xlsx]LUVI Lain-lain'!$D$11:$D$12</c:f>
              <c:strCache>
                <c:ptCount val="2"/>
                <c:pt idx="0">
                  <c:v>Imperata cylindrica</c:v>
                </c:pt>
                <c:pt idx="1">
                  <c:v>Clausena excavata</c:v>
                </c:pt>
              </c:strCache>
            </c:strRef>
          </c:cat>
          <c:val>
            <c:numRef>
              <c:f>'[perhitungan Nilai LUVI.xlsx]LUVI Lain-lain'!$E$11:$E$12</c:f>
              <c:numCache>
                <c:formatCode>0.000_ </c:formatCode>
                <c:ptCount val="2"/>
                <c:pt idx="0">
                  <c:v>0.073408</c:v>
                </c:pt>
                <c:pt idx="1">
                  <c:v>0.057592</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Office_11.2.0.10200_F1E327BC-269C-435d-A152-05C5408002CA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2020-06-20T04:54:00Z</dcterms:created>
  <dc:creator>Dina Haryati</dc:creator>
  <cp:lastModifiedBy>Dina Haryati</cp:lastModifiedBy>
  <cp:lastPrinted>2021-07-18T12:54:03Z</cp:lastPrinted>
  <dcterms:modified xsi:type="dcterms:W3CDTF">2021-07-18T12:57:20Z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